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7"/>
      </w:tblGrid>
      <w:tr w:rsidR="00000000" w14:paraId="0F0D14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FFEDA65" w14:textId="359AB49A" w:rsidR="00000000" w:rsidRDefault="009305BF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5AE7EA64" wp14:editId="7326E135">
                  <wp:extent cx="3810000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44A210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3C556DD" w14:textId="77777777" w:rsidR="00000000" w:rsidRDefault="0000000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"Методические рекомендации подразделениям по профилактике коррупционных и иных правонарушений и должностным лицам, ответственным за профилактику коррупционных и иных правонарушений, о порядке рассмотрения поступивших уведомлений (заявлений, обращений)"</w:t>
            </w:r>
            <w:r>
              <w:rPr>
                <w:sz w:val="48"/>
                <w:szCs w:val="48"/>
              </w:rPr>
              <w:br/>
              <w:t>(утв. Минобороны России 23.12.2016)</w:t>
            </w:r>
          </w:p>
        </w:tc>
      </w:tr>
      <w:tr w:rsidR="00000000" w14:paraId="626633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85A7C7B" w14:textId="77777777" w:rsidR="00000000" w:rsidRDefault="0000000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21.03.2023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05C36409" w14:textId="77777777" w:rsidR="00000000" w:rsidRDefault="0000000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33E15CDA" w14:textId="77777777" w:rsidR="00000000" w:rsidRDefault="00000000">
      <w:pPr>
        <w:pStyle w:val="ConsPlusNormal"/>
        <w:jc w:val="both"/>
        <w:outlineLvl w:val="0"/>
      </w:pPr>
    </w:p>
    <w:p w14:paraId="67B3D7C8" w14:textId="77777777" w:rsidR="00000000" w:rsidRDefault="00000000">
      <w:pPr>
        <w:pStyle w:val="ConsPlusNormal"/>
        <w:jc w:val="right"/>
        <w:outlineLvl w:val="0"/>
      </w:pPr>
      <w:r>
        <w:t>Утверждены</w:t>
      </w:r>
    </w:p>
    <w:p w14:paraId="796A0385" w14:textId="77777777" w:rsidR="00000000" w:rsidRDefault="00000000">
      <w:pPr>
        <w:pStyle w:val="ConsPlusNormal"/>
        <w:jc w:val="right"/>
      </w:pPr>
      <w:r>
        <w:t>статс-секретарем -</w:t>
      </w:r>
    </w:p>
    <w:p w14:paraId="73160CC9" w14:textId="77777777" w:rsidR="00000000" w:rsidRDefault="00000000">
      <w:pPr>
        <w:pStyle w:val="ConsPlusNormal"/>
        <w:jc w:val="right"/>
      </w:pPr>
      <w:r>
        <w:t>заместителем Министра обороны</w:t>
      </w:r>
    </w:p>
    <w:p w14:paraId="2FF56472" w14:textId="77777777" w:rsidR="00000000" w:rsidRDefault="00000000">
      <w:pPr>
        <w:pStyle w:val="ConsPlusNormal"/>
        <w:jc w:val="right"/>
      </w:pPr>
      <w:r>
        <w:t>Российской Федерации</w:t>
      </w:r>
    </w:p>
    <w:p w14:paraId="741B32C4" w14:textId="77777777" w:rsidR="00000000" w:rsidRDefault="00000000">
      <w:pPr>
        <w:pStyle w:val="ConsPlusNormal"/>
        <w:jc w:val="right"/>
      </w:pPr>
      <w:r>
        <w:t>23 декабря 2016 г.</w:t>
      </w:r>
    </w:p>
    <w:p w14:paraId="527782BC" w14:textId="77777777" w:rsidR="00000000" w:rsidRDefault="00000000">
      <w:pPr>
        <w:pStyle w:val="ConsPlusNormal"/>
        <w:jc w:val="both"/>
      </w:pPr>
    </w:p>
    <w:p w14:paraId="4DDF581D" w14:textId="77777777" w:rsidR="00000000" w:rsidRDefault="00000000">
      <w:pPr>
        <w:pStyle w:val="ConsPlusTitle"/>
        <w:jc w:val="center"/>
      </w:pPr>
      <w:r>
        <w:t>МЕТОДИЧЕСКИЕ РЕКОМЕНДАЦИИ</w:t>
      </w:r>
    </w:p>
    <w:p w14:paraId="0C442702" w14:textId="77777777" w:rsidR="00000000" w:rsidRDefault="00000000">
      <w:pPr>
        <w:pStyle w:val="ConsPlusTitle"/>
        <w:jc w:val="center"/>
      </w:pPr>
      <w:r>
        <w:t>ПОДРАЗДЕЛЕНИЯМ ПО ПРОФИЛАКТИКЕ КОРРУПЦИОННЫХ И ИНЫХ</w:t>
      </w:r>
    </w:p>
    <w:p w14:paraId="2D991C5E" w14:textId="77777777" w:rsidR="00000000" w:rsidRDefault="00000000">
      <w:pPr>
        <w:pStyle w:val="ConsPlusTitle"/>
        <w:jc w:val="center"/>
      </w:pPr>
      <w:r>
        <w:t>ПРАВОНАРУШЕНИЙ И ДОЛЖНОСТНЫМ ЛИЦАМ, ОТВЕТСТВЕННЫМ</w:t>
      </w:r>
    </w:p>
    <w:p w14:paraId="65E2152B" w14:textId="77777777" w:rsidR="00000000" w:rsidRDefault="00000000">
      <w:pPr>
        <w:pStyle w:val="ConsPlusTitle"/>
        <w:jc w:val="center"/>
      </w:pPr>
      <w:r>
        <w:t>ЗА ПРОФИЛАКТИКУ КОРРУПЦИОННЫХ И ИНЫХ ПРАВОНАРУШЕНИЙ,</w:t>
      </w:r>
    </w:p>
    <w:p w14:paraId="2D52F65A" w14:textId="77777777" w:rsidR="00000000" w:rsidRDefault="00000000">
      <w:pPr>
        <w:pStyle w:val="ConsPlusTitle"/>
        <w:jc w:val="center"/>
      </w:pPr>
      <w:r>
        <w:t>О ПОРЯДКЕ РАССМОТРЕНИЯ ПОСТУПИВШИХ УВЕДОМЛЕНИЙ</w:t>
      </w:r>
    </w:p>
    <w:p w14:paraId="62C1AB77" w14:textId="77777777" w:rsidR="00000000" w:rsidRDefault="00000000">
      <w:pPr>
        <w:pStyle w:val="ConsPlusTitle"/>
        <w:jc w:val="center"/>
      </w:pPr>
      <w:r>
        <w:t>(ЗАЯВЛЕНИЙ, ОБРАЩЕНИЙ)</w:t>
      </w:r>
    </w:p>
    <w:p w14:paraId="3ADBED17" w14:textId="77777777" w:rsidR="00000000" w:rsidRDefault="00000000">
      <w:pPr>
        <w:pStyle w:val="ConsPlusNormal"/>
        <w:jc w:val="both"/>
      </w:pPr>
    </w:p>
    <w:p w14:paraId="222364AC" w14:textId="77777777" w:rsidR="00000000" w:rsidRDefault="00000000">
      <w:pPr>
        <w:pStyle w:val="ConsPlusTitle"/>
        <w:jc w:val="center"/>
        <w:outlineLvl w:val="1"/>
      </w:pPr>
      <w:r>
        <w:t>I. Общие положения</w:t>
      </w:r>
    </w:p>
    <w:p w14:paraId="42D9E1BE" w14:textId="77777777" w:rsidR="00000000" w:rsidRDefault="00000000">
      <w:pPr>
        <w:pStyle w:val="ConsPlusNormal"/>
        <w:jc w:val="both"/>
      </w:pPr>
    </w:p>
    <w:p w14:paraId="3BB605E6" w14:textId="77777777" w:rsidR="00000000" w:rsidRDefault="00000000">
      <w:pPr>
        <w:pStyle w:val="ConsPlusNormal"/>
        <w:ind w:firstLine="540"/>
        <w:jc w:val="both"/>
      </w:pPr>
      <w:r>
        <w:t>1. Настоящие Методические рекомендации подготовлены с целью формирования единого подхода к организации и обеспечению работы подразделений по профилактике коррупционных и иных правонарушений (далее - подразделения), должностных лиц, ответственных за профилактику коррупционных и иных правонарушений (далее - должностные лица), при работе с поступившими уведомлениями (заявлениями, обращениями).</w:t>
      </w:r>
    </w:p>
    <w:p w14:paraId="510D1428" w14:textId="77777777" w:rsidR="00000000" w:rsidRDefault="00000000">
      <w:pPr>
        <w:pStyle w:val="ConsPlusNormal"/>
        <w:spacing w:before="240"/>
        <w:ind w:firstLine="540"/>
        <w:jc w:val="both"/>
      </w:pPr>
      <w:r>
        <w:t>2. Основной задачей Методических рекомендаций является определение порядка работы подразделений (должностных лиц) при работе с поступившими уведомлениями (заявлениями, обращениями).</w:t>
      </w:r>
    </w:p>
    <w:p w14:paraId="7DCB26EF" w14:textId="77777777" w:rsidR="00000000" w:rsidRDefault="00000000">
      <w:pPr>
        <w:pStyle w:val="ConsPlusNormal"/>
        <w:jc w:val="both"/>
      </w:pPr>
    </w:p>
    <w:p w14:paraId="75A187F2" w14:textId="77777777" w:rsidR="00000000" w:rsidRDefault="00000000">
      <w:pPr>
        <w:pStyle w:val="ConsPlusTitle"/>
        <w:jc w:val="center"/>
        <w:outlineLvl w:val="1"/>
      </w:pPr>
      <w:r>
        <w:t>II. Основная нормативная правовая база, регламентирующая</w:t>
      </w:r>
    </w:p>
    <w:p w14:paraId="50E9491F" w14:textId="77777777" w:rsidR="00000000" w:rsidRDefault="00000000">
      <w:pPr>
        <w:pStyle w:val="ConsPlusTitle"/>
        <w:jc w:val="center"/>
      </w:pPr>
      <w:r>
        <w:t>порядок действий подразделений (должностных лиц) при работе</w:t>
      </w:r>
    </w:p>
    <w:p w14:paraId="20A70DFE" w14:textId="77777777" w:rsidR="00000000" w:rsidRDefault="00000000">
      <w:pPr>
        <w:pStyle w:val="ConsPlusTitle"/>
        <w:jc w:val="center"/>
      </w:pPr>
      <w:r>
        <w:t>с уведомлениями (заявлениями, обращениями) в Вооруженных</w:t>
      </w:r>
    </w:p>
    <w:p w14:paraId="43D09A0C" w14:textId="77777777" w:rsidR="00000000" w:rsidRDefault="00000000">
      <w:pPr>
        <w:pStyle w:val="ConsPlusTitle"/>
        <w:jc w:val="center"/>
      </w:pPr>
      <w:r>
        <w:t>Силах Российской Федерации</w:t>
      </w:r>
    </w:p>
    <w:p w14:paraId="34B290DB" w14:textId="77777777" w:rsidR="00000000" w:rsidRDefault="00000000">
      <w:pPr>
        <w:pStyle w:val="ConsPlusNormal"/>
        <w:jc w:val="both"/>
      </w:pPr>
    </w:p>
    <w:p w14:paraId="416BFAE0" w14:textId="77777777" w:rsidR="00000000" w:rsidRDefault="00000000">
      <w:pPr>
        <w:pStyle w:val="ConsPlusNormal"/>
        <w:ind w:firstLine="540"/>
        <w:jc w:val="both"/>
      </w:pPr>
      <w:r>
        <w:t>3. Основная нормативная правовая база по вопросу работы подразделений (должностных лиц) при рассмотрении поступивших уведомлений (заявлений, обращений).</w:t>
      </w:r>
    </w:p>
    <w:p w14:paraId="66842AA1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14:paraId="776458B9" w14:textId="77777777" w:rsidR="00000000" w:rsidRDefault="00000000">
      <w:pPr>
        <w:pStyle w:val="ConsPlusNormal"/>
        <w:spacing w:before="240"/>
        <w:ind w:firstLine="540"/>
        <w:jc w:val="both"/>
      </w:pPr>
      <w:r>
        <w:t>б) федеральные законы:</w:t>
      </w:r>
    </w:p>
    <w:p w14:paraId="5FACA32C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от 25 декабря 2008 г. </w:t>
      </w:r>
      <w:hyperlink r:id="rId10" w:history="1">
        <w:r>
          <w:rPr>
            <w:color w:val="0000FF"/>
          </w:rPr>
          <w:t>N 273-ФЗ</w:t>
        </w:r>
      </w:hyperlink>
      <w:r>
        <w:t xml:space="preserve"> "О противодействии коррупции" (далее - Федеральный закон N 273-ФЗ);</w:t>
      </w:r>
    </w:p>
    <w:p w14:paraId="7CFCB376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от 7 мая 2013 г. </w:t>
      </w:r>
      <w:hyperlink r:id="rId11" w:history="1">
        <w:r>
          <w:rPr>
            <w:color w:val="0000FF"/>
          </w:rPr>
          <w:t>N 79-ФЗ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14:paraId="057DA5F7" w14:textId="77777777" w:rsidR="00000000" w:rsidRDefault="00000000">
      <w:pPr>
        <w:pStyle w:val="ConsPlusNormal"/>
        <w:spacing w:before="240"/>
        <w:ind w:firstLine="540"/>
        <w:jc w:val="both"/>
      </w:pPr>
      <w:r>
        <w:t>в) указы Президента Российской Федерации:</w:t>
      </w:r>
    </w:p>
    <w:p w14:paraId="40549E04" w14:textId="77777777" w:rsidR="00000000" w:rsidRDefault="00000000">
      <w:pPr>
        <w:pStyle w:val="ConsPlusNormal"/>
        <w:spacing w:before="240"/>
        <w:ind w:firstLine="540"/>
        <w:jc w:val="both"/>
      </w:pPr>
      <w:r>
        <w:lastRenderedPageBreak/>
        <w:t xml:space="preserve">от 18 мая 2009 г. </w:t>
      </w:r>
      <w:hyperlink r:id="rId12" w:history="1">
        <w:r>
          <w:rPr>
            <w:color w:val="0000FF"/>
          </w:rPr>
          <w:t>N 557</w:t>
        </w:r>
      </w:hyperlink>
      <w:r>
        <w:t xml:space="preserve">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</w:p>
    <w:p w14:paraId="093EDC85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от 21 сентября 2009 г. </w:t>
      </w:r>
      <w:hyperlink r:id="rId13" w:history="1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поведению";</w:t>
      </w:r>
    </w:p>
    <w:p w14:paraId="4B9E7E5B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от 1 июля 2010 г. </w:t>
      </w:r>
      <w:hyperlink r:id="rId14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интересов";</w:t>
      </w:r>
    </w:p>
    <w:p w14:paraId="1A625110" w14:textId="77777777" w:rsidR="00000000" w:rsidRDefault="00000000">
      <w:pPr>
        <w:pStyle w:val="ConsPlusNormal"/>
        <w:spacing w:before="240"/>
        <w:ind w:firstLine="540"/>
        <w:jc w:val="both"/>
      </w:pPr>
      <w:r>
        <w:t>д) приказы Министра обороны Российской Федерации:</w:t>
      </w:r>
    </w:p>
    <w:p w14:paraId="48CC8AC9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от 26 февраля 2015 г. </w:t>
      </w:r>
      <w:hyperlink r:id="rId15" w:history="1">
        <w:r>
          <w:rPr>
            <w:color w:val="0000FF"/>
          </w:rPr>
          <w:t>N 108</w:t>
        </w:r>
      </w:hyperlink>
      <w:r>
        <w:t xml:space="preserve"> "Об утверждении Порядка уведомления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обороны Российской Федерации, о фактах обращения к ним каких-либо лиц в целях склонения к совершению коррупционных правонарушений и принятия мер по недопущению любой возможности возникновения конфликта интересов" (далее - приказ Министра обороны Российской Федерации N 108);</w:t>
      </w:r>
    </w:p>
    <w:p w14:paraId="69F50ECB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от 2 июня 2016 г. </w:t>
      </w:r>
      <w:hyperlink r:id="rId16" w:history="1">
        <w:r>
          <w:rPr>
            <w:color w:val="0000FF"/>
          </w:rPr>
          <w:t>N 320</w:t>
        </w:r>
      </w:hyperlink>
      <w:r>
        <w:t xml:space="preserve"> "Об утверждении Порядка уведомления представителя нанимателя федеральными государственными служащими Министерства обороны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интересов" (далее - приказ Министра обороны Российской Федерации N 320);</w:t>
      </w:r>
    </w:p>
    <w:p w14:paraId="79457069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от 2 июня 2016 г. </w:t>
      </w:r>
      <w:hyperlink r:id="rId17" w:history="1">
        <w:r>
          <w:rPr>
            <w:color w:val="0000FF"/>
          </w:rPr>
          <w:t>N 321</w:t>
        </w:r>
      </w:hyperlink>
      <w:r>
        <w:t xml:space="preserve"> "Об утверждении Порядка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интересов" (далее - приказ Министра обороны Российской Федерации N 321).</w:t>
      </w:r>
    </w:p>
    <w:p w14:paraId="77F67735" w14:textId="77777777" w:rsidR="00000000" w:rsidRDefault="00000000">
      <w:pPr>
        <w:pStyle w:val="ConsPlusNormal"/>
        <w:jc w:val="both"/>
      </w:pPr>
    </w:p>
    <w:p w14:paraId="45483140" w14:textId="77777777" w:rsidR="00000000" w:rsidRDefault="00000000">
      <w:pPr>
        <w:pStyle w:val="ConsPlusTitle"/>
        <w:jc w:val="center"/>
        <w:outlineLvl w:val="1"/>
      </w:pPr>
      <w:r>
        <w:t>III. Уведомления (заявления, обращения), которые подлежат</w:t>
      </w:r>
    </w:p>
    <w:p w14:paraId="7D964DF8" w14:textId="77777777" w:rsidR="00000000" w:rsidRDefault="00000000">
      <w:pPr>
        <w:pStyle w:val="ConsPlusTitle"/>
        <w:jc w:val="center"/>
      </w:pPr>
      <w:r>
        <w:t>рассмотрению в подразделениях (должностными лицами)</w:t>
      </w:r>
    </w:p>
    <w:p w14:paraId="0A3A2E9D" w14:textId="77777777" w:rsidR="00000000" w:rsidRDefault="00000000">
      <w:pPr>
        <w:pStyle w:val="ConsPlusNormal"/>
        <w:jc w:val="both"/>
      </w:pPr>
    </w:p>
    <w:p w14:paraId="751AF8E6" w14:textId="77777777" w:rsidR="00000000" w:rsidRDefault="00000000">
      <w:pPr>
        <w:pStyle w:val="ConsPlusNormal"/>
        <w:ind w:firstLine="540"/>
        <w:jc w:val="both"/>
      </w:pPr>
      <w:r>
        <w:t>4. В подразделения (должностным лицам) поступают следующие уведомления (заявления, обращения), подлежащие рассмотрению:</w:t>
      </w:r>
    </w:p>
    <w:p w14:paraId="26CB94C7" w14:textId="77777777" w:rsidR="00000000" w:rsidRDefault="00000000">
      <w:pPr>
        <w:pStyle w:val="ConsPlusNormal"/>
        <w:spacing w:before="240"/>
        <w:ind w:firstLine="540"/>
        <w:jc w:val="both"/>
      </w:pPr>
      <w:r>
        <w:t>а) 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(данное основание применяется только к государственным служащим);</w:t>
      </w:r>
    </w:p>
    <w:p w14:paraId="6B176EA2" w14:textId="77777777" w:rsidR="00000000" w:rsidRDefault="00000000">
      <w:pPr>
        <w:pStyle w:val="ConsPlusNormal"/>
        <w:spacing w:before="240"/>
        <w:ind w:firstLine="540"/>
        <w:jc w:val="both"/>
      </w:pPr>
      <w:r>
        <w:lastRenderedPageBreak/>
        <w:t>б) заявление государственного служащего,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7CFC1C9B" w14:textId="77777777" w:rsidR="00000000" w:rsidRDefault="00000000">
      <w:pPr>
        <w:pStyle w:val="ConsPlusNormal"/>
        <w:spacing w:before="240"/>
        <w:ind w:firstLine="540"/>
        <w:jc w:val="both"/>
      </w:pPr>
      <w:r>
        <w:t>в) заявление государственного служащего, работника о невозможности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6EE26BE7" w14:textId="77777777" w:rsidR="00000000" w:rsidRDefault="00000000">
      <w:pPr>
        <w:pStyle w:val="ConsPlusNormal"/>
        <w:spacing w:before="240"/>
        <w:ind w:firstLine="540"/>
        <w:jc w:val="both"/>
      </w:pPr>
      <w:r>
        <w:t>г) уведомление государственного служащего, работника, замещающего отдельные должности на основании трудового договора в организациях, созданных для выполнения задач, поставленных перед Министерством обороны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7F527806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д)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 в соответствии с </w:t>
      </w:r>
      <w:hyperlink r:id="rId1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19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орган.</w:t>
      </w:r>
    </w:p>
    <w:p w14:paraId="19D368CE" w14:textId="77777777" w:rsidR="00000000" w:rsidRDefault="00000000">
      <w:pPr>
        <w:pStyle w:val="ConsPlusNormal"/>
        <w:jc w:val="both"/>
      </w:pPr>
    </w:p>
    <w:p w14:paraId="5E686C98" w14:textId="77777777" w:rsidR="00000000" w:rsidRDefault="00000000">
      <w:pPr>
        <w:pStyle w:val="ConsPlusTitle"/>
        <w:jc w:val="center"/>
        <w:outlineLvl w:val="1"/>
      </w:pPr>
      <w:r>
        <w:t>IV. Алгоритм действий подразделений (должностных лиц)</w:t>
      </w:r>
    </w:p>
    <w:p w14:paraId="671AE12D" w14:textId="77777777" w:rsidR="00000000" w:rsidRDefault="00000000">
      <w:pPr>
        <w:pStyle w:val="ConsPlusTitle"/>
        <w:jc w:val="center"/>
      </w:pPr>
      <w:r>
        <w:t>при организации работы с обращениями граждан, замещавшими</w:t>
      </w:r>
    </w:p>
    <w:p w14:paraId="0D3D7303" w14:textId="77777777" w:rsidR="00000000" w:rsidRDefault="00000000">
      <w:pPr>
        <w:pStyle w:val="ConsPlusTitle"/>
        <w:jc w:val="center"/>
      </w:pPr>
      <w:r>
        <w:t>в государственном органе должность государственной</w:t>
      </w:r>
    </w:p>
    <w:p w14:paraId="0971F0A4" w14:textId="77777777" w:rsidR="00000000" w:rsidRDefault="00000000">
      <w:pPr>
        <w:pStyle w:val="ConsPlusTitle"/>
        <w:jc w:val="center"/>
      </w:pPr>
      <w:r>
        <w:t>службы, включенную в перечень должностей, установленный</w:t>
      </w:r>
    </w:p>
    <w:p w14:paraId="7329800B" w14:textId="77777777" w:rsidR="00000000" w:rsidRDefault="00000000">
      <w:pPr>
        <w:pStyle w:val="ConsPlusTitle"/>
        <w:jc w:val="center"/>
      </w:pPr>
      <w:r>
        <w:t>нормативными правовыми актами Российской Федерации,</w:t>
      </w:r>
    </w:p>
    <w:p w14:paraId="1A22163E" w14:textId="77777777" w:rsidR="00000000" w:rsidRDefault="00000000">
      <w:pPr>
        <w:pStyle w:val="ConsPlusTitle"/>
        <w:jc w:val="center"/>
      </w:pPr>
      <w:r>
        <w:t>о даче согласия на замещение должности в коммерческой</w:t>
      </w:r>
    </w:p>
    <w:p w14:paraId="28BBFFE6" w14:textId="77777777" w:rsidR="00000000" w:rsidRDefault="00000000">
      <w:pPr>
        <w:pStyle w:val="ConsPlusTitle"/>
        <w:jc w:val="center"/>
      </w:pPr>
      <w:r>
        <w:t>или некоммерческой организации</w:t>
      </w:r>
    </w:p>
    <w:p w14:paraId="4F54D6F2" w14:textId="77777777" w:rsidR="00000000" w:rsidRDefault="00000000">
      <w:pPr>
        <w:pStyle w:val="ConsPlusNormal"/>
        <w:jc w:val="both"/>
      </w:pPr>
    </w:p>
    <w:p w14:paraId="04C6EB31" w14:textId="77777777" w:rsidR="00000000" w:rsidRDefault="00000000">
      <w:pPr>
        <w:pStyle w:val="ConsPlusNormal"/>
        <w:ind w:firstLine="540"/>
        <w:jc w:val="both"/>
      </w:pPr>
      <w:bookmarkStart w:id="0" w:name="Par56"/>
      <w:bookmarkEnd w:id="0"/>
      <w:r>
        <w:t xml:space="preserve">5. Обращение подается по рекомендуемому образцу, приведенному в </w:t>
      </w:r>
      <w:hyperlink w:anchor="Par134" w:tooltip="ОБРАЩЕНИЕ" w:history="1">
        <w:r>
          <w:rPr>
            <w:color w:val="0000FF"/>
          </w:rPr>
          <w:t>приложении N 1</w:t>
        </w:r>
      </w:hyperlink>
      <w:r>
        <w:t xml:space="preserve"> к настоящим Методическим рекомендациям.</w:t>
      </w:r>
    </w:p>
    <w:p w14:paraId="5E397224" w14:textId="77777777" w:rsidR="00000000" w:rsidRDefault="00000000">
      <w:pPr>
        <w:pStyle w:val="ConsPlusNormal"/>
        <w:spacing w:before="240"/>
        <w:ind w:firstLine="540"/>
        <w:jc w:val="both"/>
      </w:pPr>
      <w:r>
        <w:t>В подразделениях (должностными лицами) осуществляется рассмотрение обращения, по результатам которого подготавливается мотивированное заключение.</w:t>
      </w:r>
    </w:p>
    <w:p w14:paraId="5CDCC9E2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В процессе рассмотрения обращения подразделения (должностные лица) проводят </w:t>
      </w:r>
      <w:r>
        <w:lastRenderedPageBreak/>
        <w:t>собеседование с государственным служащим, получают от него письменные пояснения. При необходимости направляют в установленном порядке через Главное управления кадров Министерство обороны Российской Федерации запросы в государственные органы и заинтересованные организации.</w:t>
      </w:r>
    </w:p>
    <w:p w14:paraId="1D39D824" w14:textId="77777777" w:rsidR="00000000" w:rsidRDefault="00000000">
      <w:pPr>
        <w:pStyle w:val="ConsPlusNormal"/>
        <w:spacing w:before="240"/>
        <w:ind w:firstLine="540"/>
        <w:jc w:val="both"/>
      </w:pPr>
      <w:r>
        <w:t>По результатам рассмотрения готовится мотивированное заключение, которое вместе с обращением, заключением и другими материалами в течение семи рабочих дней со дня поступления обращения представляются председателю комиссии. В случае направления в государственные органы и заинтересованные организации запросов все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14:paraId="4F25AC47" w14:textId="77777777" w:rsidR="00000000" w:rsidRDefault="00000000">
      <w:pPr>
        <w:pStyle w:val="ConsPlusNormal"/>
        <w:jc w:val="both"/>
      </w:pPr>
    </w:p>
    <w:p w14:paraId="734EF968" w14:textId="77777777" w:rsidR="00000000" w:rsidRDefault="00000000">
      <w:pPr>
        <w:pStyle w:val="ConsPlusTitle"/>
        <w:jc w:val="center"/>
        <w:outlineLvl w:val="1"/>
      </w:pPr>
      <w:r>
        <w:t>V. Алгоритм действий подразделений (должностных лиц)</w:t>
      </w:r>
    </w:p>
    <w:p w14:paraId="37C2EDEA" w14:textId="77777777" w:rsidR="00000000" w:rsidRDefault="00000000">
      <w:pPr>
        <w:pStyle w:val="ConsPlusTitle"/>
        <w:jc w:val="center"/>
      </w:pPr>
      <w:r>
        <w:t>при организации работы при поступлении к ним заявления</w:t>
      </w:r>
    </w:p>
    <w:p w14:paraId="4C2DE979" w14:textId="77777777" w:rsidR="00000000" w:rsidRDefault="00000000">
      <w:pPr>
        <w:pStyle w:val="ConsPlusTitle"/>
        <w:jc w:val="center"/>
      </w:pPr>
      <w:r>
        <w:t>государственного служащего, работника о невозможности</w:t>
      </w:r>
    </w:p>
    <w:p w14:paraId="18629B08" w14:textId="77777777" w:rsidR="00000000" w:rsidRDefault="00000000">
      <w:pPr>
        <w:pStyle w:val="ConsPlusTitle"/>
        <w:jc w:val="center"/>
      </w:pPr>
      <w:r>
        <w:t>по объективным причинам представить сведения о доходах,</w:t>
      </w:r>
    </w:p>
    <w:p w14:paraId="19E22DBE" w14:textId="77777777" w:rsidR="00000000" w:rsidRDefault="00000000">
      <w:pPr>
        <w:pStyle w:val="ConsPlusTitle"/>
        <w:jc w:val="center"/>
      </w:pPr>
      <w:r>
        <w:t>об имуществе и обязательствах имущественного характера</w:t>
      </w:r>
    </w:p>
    <w:p w14:paraId="15018F78" w14:textId="77777777" w:rsidR="00000000" w:rsidRDefault="00000000">
      <w:pPr>
        <w:pStyle w:val="ConsPlusTitle"/>
        <w:jc w:val="center"/>
      </w:pPr>
      <w:r>
        <w:t>своих супруги (супруга) и несовершеннолетних детей</w:t>
      </w:r>
    </w:p>
    <w:p w14:paraId="77E99FF8" w14:textId="77777777" w:rsidR="00000000" w:rsidRDefault="00000000">
      <w:pPr>
        <w:pStyle w:val="ConsPlusNormal"/>
        <w:jc w:val="both"/>
      </w:pPr>
    </w:p>
    <w:p w14:paraId="58AAE1D5" w14:textId="77777777" w:rsidR="00000000" w:rsidRDefault="00000000">
      <w:pPr>
        <w:pStyle w:val="ConsPlusNormal"/>
        <w:ind w:firstLine="540"/>
        <w:jc w:val="both"/>
      </w:pPr>
      <w:bookmarkStart w:id="1" w:name="Par68"/>
      <w:bookmarkEnd w:id="1"/>
      <w:r>
        <w:t xml:space="preserve">6. Заявление подается по рекомендуемому образцу, приведенному в </w:t>
      </w:r>
      <w:hyperlink w:anchor="Par225" w:tooltip="ЗАЯВЛЕНИЕ" w:history="1">
        <w:r>
          <w:rPr>
            <w:color w:val="0000FF"/>
          </w:rPr>
          <w:t>приложении N 2</w:t>
        </w:r>
      </w:hyperlink>
      <w:r>
        <w:t xml:space="preserve"> к настоящим Методическим рекомендациям.</w:t>
      </w:r>
    </w:p>
    <w:p w14:paraId="2EA68238" w14:textId="77777777" w:rsidR="00000000" w:rsidRDefault="00000000">
      <w:pPr>
        <w:pStyle w:val="ConsPlusNormal"/>
        <w:spacing w:before="240"/>
        <w:ind w:firstLine="540"/>
        <w:jc w:val="both"/>
      </w:pPr>
      <w:r>
        <w:t>Подразделения (должностные лица) в процессе рассмотрения заявления проводят собеседование с государственным служащим, работником и получают от него письменные пояснения.</w:t>
      </w:r>
    </w:p>
    <w:p w14:paraId="44DE7004" w14:textId="77777777" w:rsidR="00000000" w:rsidRDefault="00000000">
      <w:pPr>
        <w:pStyle w:val="ConsPlusNormal"/>
        <w:spacing w:before="240"/>
        <w:ind w:firstLine="540"/>
        <w:jc w:val="both"/>
      </w:pPr>
      <w:r>
        <w:t>По результатам рассмотрения заявления готовится мотивированное заключение, которое представляется председателю комиссии.</w:t>
      </w:r>
    </w:p>
    <w:p w14:paraId="247C22D8" w14:textId="77777777" w:rsidR="00000000" w:rsidRDefault="00000000">
      <w:pPr>
        <w:pStyle w:val="ConsPlusNormal"/>
        <w:jc w:val="both"/>
      </w:pPr>
    </w:p>
    <w:p w14:paraId="495186B2" w14:textId="77777777" w:rsidR="00000000" w:rsidRDefault="00000000">
      <w:pPr>
        <w:pStyle w:val="ConsPlusTitle"/>
        <w:jc w:val="center"/>
        <w:outlineLvl w:val="1"/>
      </w:pPr>
      <w:r>
        <w:t>VI. Алгоритм действий подразделений (должностных лиц)</w:t>
      </w:r>
    </w:p>
    <w:p w14:paraId="57A9266A" w14:textId="77777777" w:rsidR="00000000" w:rsidRDefault="00000000">
      <w:pPr>
        <w:pStyle w:val="ConsPlusTitle"/>
        <w:jc w:val="center"/>
      </w:pPr>
      <w:r>
        <w:t>при организации работы при поступлении к ним заявления</w:t>
      </w:r>
    </w:p>
    <w:p w14:paraId="0F33A2DA" w14:textId="77777777" w:rsidR="00000000" w:rsidRDefault="00000000">
      <w:pPr>
        <w:pStyle w:val="ConsPlusTitle"/>
        <w:jc w:val="center"/>
      </w:pPr>
      <w:r>
        <w:t>о невозможности закрытия счетов за границей</w:t>
      </w:r>
    </w:p>
    <w:p w14:paraId="4AFB3FB7" w14:textId="77777777" w:rsidR="00000000" w:rsidRDefault="00000000">
      <w:pPr>
        <w:pStyle w:val="ConsPlusNormal"/>
        <w:jc w:val="both"/>
      </w:pPr>
    </w:p>
    <w:p w14:paraId="23C82400" w14:textId="77777777" w:rsidR="00000000" w:rsidRDefault="00000000">
      <w:pPr>
        <w:pStyle w:val="ConsPlusNormal"/>
        <w:ind w:firstLine="540"/>
        <w:jc w:val="both"/>
      </w:pPr>
      <w:r>
        <w:t>7. Государственный гражданский служащий подает в произвольной форме заявление о невозможности закрытия счетов за границей.</w:t>
      </w:r>
    </w:p>
    <w:p w14:paraId="5019E9A4" w14:textId="77777777" w:rsidR="00000000" w:rsidRDefault="00000000">
      <w:pPr>
        <w:pStyle w:val="ConsPlusNormal"/>
        <w:spacing w:before="240"/>
        <w:ind w:firstLine="540"/>
        <w:jc w:val="both"/>
      </w:pPr>
      <w:r>
        <w:t>Подразделения (должностные лица) принимают решение об осуществлении проверки соблюдения государственным служащим запретов и ограничений. Основанием для осуществления проверки является достаточная информация о том, что государственным служащим не соблюдается запрет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инструментами.</w:t>
      </w:r>
    </w:p>
    <w:p w14:paraId="0D252A06" w14:textId="77777777" w:rsidR="00000000" w:rsidRDefault="00000000">
      <w:pPr>
        <w:pStyle w:val="ConsPlusNormal"/>
        <w:spacing w:before="240"/>
        <w:ind w:firstLine="540"/>
        <w:jc w:val="both"/>
      </w:pPr>
      <w:r>
        <w:t>В процессе проверки подразделения (должностные лица) проводят беседу, изучают дополнительные материалы, получают пояснения от федерального государственного служащего, направляют запросы в органы прокуратуры Российской Федерации, иные федеральные государственные органы, в банки и иные организации иностранных государств об имеющейся у них информации.</w:t>
      </w:r>
    </w:p>
    <w:p w14:paraId="65C9DBCE" w14:textId="77777777" w:rsidR="00000000" w:rsidRDefault="00000000">
      <w:pPr>
        <w:pStyle w:val="ConsPlusNormal"/>
        <w:spacing w:before="240"/>
        <w:ind w:firstLine="540"/>
        <w:jc w:val="both"/>
      </w:pPr>
      <w:r>
        <w:lastRenderedPageBreak/>
        <w:t>По результатам рассмотрения заявления готовится мотивированное заключение, которое представляется председателю комиссии.</w:t>
      </w:r>
    </w:p>
    <w:p w14:paraId="0C024D73" w14:textId="77777777" w:rsidR="00000000" w:rsidRDefault="00000000">
      <w:pPr>
        <w:pStyle w:val="ConsPlusNormal"/>
        <w:jc w:val="both"/>
      </w:pPr>
    </w:p>
    <w:p w14:paraId="4F61DF90" w14:textId="77777777" w:rsidR="00000000" w:rsidRDefault="00000000">
      <w:pPr>
        <w:pStyle w:val="ConsPlusTitle"/>
        <w:jc w:val="center"/>
        <w:outlineLvl w:val="1"/>
      </w:pPr>
      <w:r>
        <w:t>VII. Алгоритм действий подразделений (должностных</w:t>
      </w:r>
    </w:p>
    <w:p w14:paraId="78CA6649" w14:textId="77777777" w:rsidR="00000000" w:rsidRDefault="00000000">
      <w:pPr>
        <w:pStyle w:val="ConsPlusTitle"/>
        <w:jc w:val="center"/>
      </w:pPr>
      <w:r>
        <w:t>лиц) при получении уведомления о возникновении личной</w:t>
      </w:r>
    </w:p>
    <w:p w14:paraId="07C2E999" w14:textId="77777777" w:rsidR="00000000" w:rsidRDefault="00000000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14:paraId="5B88356C" w14:textId="77777777" w:rsidR="00000000" w:rsidRDefault="00000000">
      <w:pPr>
        <w:pStyle w:val="ConsPlusTitle"/>
        <w:jc w:val="center"/>
      </w:pPr>
      <w:r>
        <w:t>которая приводит или может привести к конфликту интересов</w:t>
      </w:r>
    </w:p>
    <w:p w14:paraId="13765BD6" w14:textId="77777777" w:rsidR="00000000" w:rsidRDefault="00000000">
      <w:pPr>
        <w:pStyle w:val="ConsPlusNormal"/>
        <w:jc w:val="both"/>
      </w:pPr>
    </w:p>
    <w:p w14:paraId="3EADCDED" w14:textId="77777777" w:rsidR="00000000" w:rsidRDefault="00000000">
      <w:pPr>
        <w:pStyle w:val="ConsPlusNormal"/>
        <w:ind w:firstLine="540"/>
        <w:jc w:val="both"/>
      </w:pPr>
      <w:r>
        <w:t>8. Уведомление подается:</w:t>
      </w:r>
    </w:p>
    <w:p w14:paraId="2CC1C4E1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для федеральных государственных гражданских служащих - по форме, указанной в </w:t>
      </w:r>
      <w:hyperlink r:id="rId20" w:history="1">
        <w:r>
          <w:rPr>
            <w:color w:val="0000FF"/>
          </w:rPr>
          <w:t>приложении N 1</w:t>
        </w:r>
      </w:hyperlink>
      <w:r>
        <w:t xml:space="preserve"> к Порядку уведомления представителя нанимателя федеральными государственными гражданскими служащими Министерства обороны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hyperlink r:id="rId21" w:history="1">
        <w:r>
          <w:rPr>
            <w:color w:val="0000FF"/>
          </w:rPr>
          <w:t>пункт 3</w:t>
        </w:r>
      </w:hyperlink>
      <w:r>
        <w:t xml:space="preserve"> Порядка), утвержденного приказом Министра обороны Российской Федерации N 320;</w:t>
      </w:r>
    </w:p>
    <w:p w14:paraId="20AAC607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для военнослужащих - по форме, указанной в </w:t>
      </w:r>
      <w:hyperlink r:id="rId22" w:history="1">
        <w:r>
          <w:rPr>
            <w:color w:val="0000FF"/>
          </w:rPr>
          <w:t>приложении N 1</w:t>
        </w:r>
      </w:hyperlink>
      <w:r>
        <w:t xml:space="preserve"> к Порядку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hyperlink r:id="rId23" w:history="1">
        <w:r>
          <w:rPr>
            <w:color w:val="0000FF"/>
          </w:rPr>
          <w:t>пункт 3</w:t>
        </w:r>
      </w:hyperlink>
      <w:r>
        <w:t xml:space="preserve"> Порядка), утвержденного приказом Министра обороны Российской Федерации N 321;</w:t>
      </w:r>
    </w:p>
    <w:p w14:paraId="527BCFA9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для работников - по форме, указанной в </w:t>
      </w:r>
      <w:hyperlink r:id="rId24" w:history="1">
        <w:r>
          <w:rPr>
            <w:color w:val="0000FF"/>
          </w:rPr>
          <w:t>приложении N 1</w:t>
        </w:r>
      </w:hyperlink>
      <w:r>
        <w:t xml:space="preserve"> к Порядку уведомления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обороны Российской Федерации, о фактах обращения к ним каких-либо лиц в целях склонения к совершению коррупционных правонарушений и принятия мер по недопущению любой возможности возникновения конфликта интересов (</w:t>
      </w:r>
      <w:hyperlink r:id="rId25" w:history="1">
        <w:r>
          <w:rPr>
            <w:color w:val="0000FF"/>
          </w:rPr>
          <w:t>пункт 5</w:t>
        </w:r>
      </w:hyperlink>
      <w:r>
        <w:t xml:space="preserve"> Порядка), утвержденного приказом Министра обороны Российской Федерации N 108, которое поступает в подразделения (должностным лицам).</w:t>
      </w:r>
    </w:p>
    <w:p w14:paraId="72DA6D6B" w14:textId="77777777" w:rsidR="00000000" w:rsidRDefault="00000000">
      <w:pPr>
        <w:pStyle w:val="ConsPlusNormal"/>
        <w:spacing w:before="240"/>
        <w:ind w:firstLine="540"/>
        <w:jc w:val="both"/>
      </w:pPr>
      <w:r>
        <w:t>Подразделения (должностные лица) регистрируют уведомление и учитывают его в Журнале регистрации уведомлений.</w:t>
      </w:r>
    </w:p>
    <w:p w14:paraId="40A498B5" w14:textId="77777777" w:rsidR="00000000" w:rsidRDefault="00000000">
      <w:pPr>
        <w:pStyle w:val="ConsPlusNormal"/>
        <w:spacing w:before="240"/>
        <w:ind w:firstLine="540"/>
        <w:jc w:val="both"/>
      </w:pPr>
      <w:r>
        <w:t>Подразделения (должностные лица) выдают (направляют почтовым отправлением) государственному служащему талон-уведомление, а работнику - копию уведомления. В талоне указывается лицо, принявшее уведомление, и дата его принятия.</w:t>
      </w:r>
    </w:p>
    <w:p w14:paraId="058334E5" w14:textId="77777777" w:rsidR="00000000" w:rsidRDefault="00000000">
      <w:pPr>
        <w:pStyle w:val="ConsPlusNormal"/>
        <w:spacing w:before="240"/>
        <w:ind w:firstLine="540"/>
        <w:jc w:val="both"/>
      </w:pPr>
      <w:r>
        <w:t>После регистрации уведомление, поданное работником в течение 3 рабочих дней подразделениями (должностными лицами) направляется работодателю и (или) руководителю организации или уполномоченному им должностному лицу для принятия решения о проведении проверки.</w:t>
      </w:r>
    </w:p>
    <w:p w14:paraId="1590E034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Решение о проверке сведений, содержащихся в уведомлении, оформляется в письменной форме в течение 7 рабочих дней, о котором в течение 3 рабочих дней после проведения указанной проверки сообщается работнику, направившему уведомление. По окончании проверки уведомление о возникшем конфликте интересов или о возможности его возникновения </w:t>
      </w:r>
      <w:r>
        <w:lastRenderedPageBreak/>
        <w:t>представляются подразделениям (должностным лицам), принявшим решение о ее проведении, совместно с материалами для рассмотрения на заседании комиссии.</w:t>
      </w:r>
    </w:p>
    <w:p w14:paraId="71F5E867" w14:textId="77777777" w:rsidR="00000000" w:rsidRDefault="00000000">
      <w:pPr>
        <w:pStyle w:val="ConsPlusNormal"/>
        <w:spacing w:before="240"/>
        <w:ind w:firstLine="540"/>
        <w:jc w:val="both"/>
      </w:pPr>
      <w:r>
        <w:t>Уведомление государственного служащего рассматривается подразделениями (должностными лицами), которое осуществляет подготовку мотивированного заключения по результатам рассмотрения.</w:t>
      </w:r>
    </w:p>
    <w:p w14:paraId="01E1BC7F" w14:textId="77777777" w:rsidR="00000000" w:rsidRDefault="00000000">
      <w:pPr>
        <w:pStyle w:val="ConsPlusNormal"/>
        <w:jc w:val="both"/>
      </w:pPr>
    </w:p>
    <w:p w14:paraId="4C08F807" w14:textId="77777777" w:rsidR="00000000" w:rsidRDefault="00000000">
      <w:pPr>
        <w:pStyle w:val="ConsPlusTitle"/>
        <w:jc w:val="center"/>
        <w:outlineLvl w:val="1"/>
      </w:pPr>
      <w:r>
        <w:t>VIII. Заключительные положения</w:t>
      </w:r>
    </w:p>
    <w:p w14:paraId="0F1FFE9D" w14:textId="77777777" w:rsidR="00000000" w:rsidRDefault="00000000">
      <w:pPr>
        <w:pStyle w:val="ConsPlusNormal"/>
        <w:jc w:val="both"/>
      </w:pPr>
    </w:p>
    <w:p w14:paraId="59777DE3" w14:textId="77777777" w:rsidR="00000000" w:rsidRDefault="00000000">
      <w:pPr>
        <w:pStyle w:val="ConsPlusNormal"/>
        <w:ind w:firstLine="540"/>
        <w:jc w:val="both"/>
      </w:pPr>
      <w:r>
        <w:t xml:space="preserve">9. Алгоритм действий подразделений (должностных лиц) при организации работы с уведомлениями от работодателей об устройстве на работу граждан, замещавших должность государственной службы, включенную в перечень должностей, утвержденный Министром обороны Российской Федерации в соответствии с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N 557, утвержденный статс-секретарем - заместителем Министра обороны Российской Федерации 11 мая 2016 г., размещен на официальном сайте Министерства обороны Российской Федерации в сети "Интернет" на странице "Противодействие коррупции" в подразделе "Методические рекомендации".</w:t>
      </w:r>
    </w:p>
    <w:p w14:paraId="582557C9" w14:textId="77777777" w:rsidR="00000000" w:rsidRDefault="00000000">
      <w:pPr>
        <w:pStyle w:val="ConsPlusNormal"/>
        <w:jc w:val="both"/>
      </w:pPr>
    </w:p>
    <w:p w14:paraId="2BA5B08F" w14:textId="77777777" w:rsidR="00000000" w:rsidRDefault="00000000">
      <w:pPr>
        <w:pStyle w:val="ConsPlusNormal"/>
        <w:jc w:val="both"/>
      </w:pPr>
    </w:p>
    <w:p w14:paraId="0E731F11" w14:textId="77777777" w:rsidR="00000000" w:rsidRDefault="00000000">
      <w:pPr>
        <w:pStyle w:val="ConsPlusNormal"/>
        <w:jc w:val="both"/>
      </w:pPr>
    </w:p>
    <w:p w14:paraId="717B7CBB" w14:textId="77777777" w:rsidR="00000000" w:rsidRDefault="00000000">
      <w:pPr>
        <w:pStyle w:val="ConsPlusNormal"/>
        <w:jc w:val="both"/>
      </w:pPr>
    </w:p>
    <w:p w14:paraId="296CFC8F" w14:textId="77777777" w:rsidR="00000000" w:rsidRDefault="00000000">
      <w:pPr>
        <w:pStyle w:val="ConsPlusNormal"/>
        <w:jc w:val="both"/>
      </w:pPr>
    </w:p>
    <w:p w14:paraId="5521BFB5" w14:textId="77777777" w:rsidR="00000000" w:rsidRDefault="00000000">
      <w:pPr>
        <w:pStyle w:val="ConsPlusNormal"/>
        <w:jc w:val="right"/>
        <w:outlineLvl w:val="0"/>
      </w:pPr>
      <w:r>
        <w:t>Приложение N 1</w:t>
      </w:r>
    </w:p>
    <w:p w14:paraId="0AC460B8" w14:textId="77777777" w:rsidR="00000000" w:rsidRDefault="00000000">
      <w:pPr>
        <w:pStyle w:val="ConsPlusNormal"/>
        <w:jc w:val="right"/>
      </w:pPr>
      <w:r>
        <w:t xml:space="preserve">к Методическим рекомендациям </w:t>
      </w:r>
      <w:hyperlink w:anchor="Par56" w:tooltip="5. Обращение подается по рекомендуемому образцу, приведенному в приложении N 1 к настоящим Методическим рекомендациям." w:history="1">
        <w:r>
          <w:rPr>
            <w:color w:val="0000FF"/>
          </w:rPr>
          <w:t>(п. 5)</w:t>
        </w:r>
      </w:hyperlink>
    </w:p>
    <w:p w14:paraId="2ABF1DC7" w14:textId="77777777" w:rsidR="00000000" w:rsidRDefault="00000000">
      <w:pPr>
        <w:pStyle w:val="ConsPlusNormal"/>
        <w:jc w:val="both"/>
      </w:pPr>
    </w:p>
    <w:p w14:paraId="00E63835" w14:textId="77777777" w:rsidR="00000000" w:rsidRDefault="00000000">
      <w:pPr>
        <w:pStyle w:val="ConsPlusNormal"/>
        <w:jc w:val="right"/>
      </w:pPr>
      <w:r>
        <w:t>Рекомендуемый образец</w:t>
      </w:r>
    </w:p>
    <w:p w14:paraId="1B0705B9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0"/>
        <w:gridCol w:w="538"/>
        <w:gridCol w:w="1049"/>
        <w:gridCol w:w="3742"/>
      </w:tblGrid>
      <w:tr w:rsidR="00000000" w14:paraId="3839A2AB" w14:textId="77777777">
        <w:tc>
          <w:tcPr>
            <w:tcW w:w="3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735416" w14:textId="77777777" w:rsidR="00000000" w:rsidRDefault="00000000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6DB915" w14:textId="77777777" w:rsidR="00000000" w:rsidRDefault="00000000">
            <w:pPr>
              <w:pStyle w:val="ConsPlusNormal"/>
              <w:jc w:val="both"/>
            </w:pPr>
            <w:r>
              <w:t>В комиссию</w:t>
            </w:r>
          </w:p>
        </w:tc>
        <w:tc>
          <w:tcPr>
            <w:tcW w:w="374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26217D8" w14:textId="77777777" w:rsidR="00000000" w:rsidRDefault="00000000">
            <w:pPr>
              <w:pStyle w:val="ConsPlusNormal"/>
            </w:pPr>
          </w:p>
        </w:tc>
      </w:tr>
      <w:tr w:rsidR="00000000" w14:paraId="79C6D1D6" w14:textId="77777777">
        <w:tc>
          <w:tcPr>
            <w:tcW w:w="3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254DD" w14:textId="77777777" w:rsidR="00000000" w:rsidRDefault="00000000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E547D" w14:textId="77777777" w:rsidR="00000000" w:rsidRDefault="00000000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9C0DB6" w14:textId="77777777" w:rsidR="00000000" w:rsidRDefault="00000000">
            <w:pPr>
              <w:pStyle w:val="ConsPlusNormal"/>
              <w:jc w:val="center"/>
            </w:pPr>
            <w:r>
              <w:t>(название органа военного управления)</w:t>
            </w:r>
          </w:p>
        </w:tc>
      </w:tr>
      <w:tr w:rsidR="00000000" w14:paraId="252EFCFF" w14:textId="77777777">
        <w:tc>
          <w:tcPr>
            <w:tcW w:w="3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6CECF6" w14:textId="77777777" w:rsidR="00000000" w:rsidRDefault="00000000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CCB7AB2" w14:textId="77777777" w:rsidR="00000000" w:rsidRDefault="00000000">
            <w:pPr>
              <w:pStyle w:val="ConsPlusNormal"/>
            </w:pPr>
          </w:p>
        </w:tc>
      </w:tr>
      <w:tr w:rsidR="00000000" w14:paraId="4A48A4A6" w14:textId="77777777">
        <w:tc>
          <w:tcPr>
            <w:tcW w:w="3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C7FB5" w14:textId="77777777" w:rsidR="00000000" w:rsidRDefault="00000000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BF7A7" w14:textId="77777777" w:rsidR="00000000" w:rsidRDefault="00000000">
            <w:pPr>
              <w:pStyle w:val="ConsPlusNormal"/>
              <w:jc w:val="center"/>
            </w:pPr>
            <w:r>
              <w:t>(наименование комиссии)</w:t>
            </w:r>
          </w:p>
        </w:tc>
      </w:tr>
      <w:tr w:rsidR="00000000" w14:paraId="095F850E" w14:textId="77777777">
        <w:tc>
          <w:tcPr>
            <w:tcW w:w="3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14C32" w14:textId="77777777" w:rsidR="00000000" w:rsidRDefault="00000000">
            <w:pPr>
              <w:pStyle w:val="ConsPlusNormal"/>
            </w:pPr>
          </w:p>
        </w:tc>
        <w:tc>
          <w:tcPr>
            <w:tcW w:w="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4F679" w14:textId="77777777" w:rsidR="00000000" w:rsidRDefault="00000000">
            <w:pPr>
              <w:pStyle w:val="ConsPlusNormal"/>
            </w:pPr>
            <w:r>
              <w:t>от</w:t>
            </w:r>
          </w:p>
        </w:tc>
        <w:tc>
          <w:tcPr>
            <w:tcW w:w="479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7E077C4" w14:textId="77777777" w:rsidR="00000000" w:rsidRDefault="00000000">
            <w:pPr>
              <w:pStyle w:val="ConsPlusNormal"/>
            </w:pPr>
          </w:p>
        </w:tc>
      </w:tr>
      <w:tr w:rsidR="00000000" w14:paraId="1E717171" w14:textId="77777777">
        <w:tc>
          <w:tcPr>
            <w:tcW w:w="3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01E50" w14:textId="77777777" w:rsidR="00000000" w:rsidRDefault="00000000">
            <w:pPr>
              <w:pStyle w:val="ConsPlusNormal"/>
            </w:pPr>
          </w:p>
        </w:tc>
        <w:tc>
          <w:tcPr>
            <w:tcW w:w="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7ADB1" w14:textId="77777777" w:rsidR="00000000" w:rsidRDefault="00000000">
            <w:pPr>
              <w:pStyle w:val="ConsPlusNormal"/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6F35D8" w14:textId="77777777" w:rsidR="00000000" w:rsidRDefault="00000000">
            <w:pPr>
              <w:pStyle w:val="ConsPlusNormal"/>
              <w:jc w:val="center"/>
            </w:pPr>
            <w:r>
              <w:t>(Ф.И.О.)</w:t>
            </w:r>
          </w:p>
        </w:tc>
      </w:tr>
      <w:tr w:rsidR="00000000" w14:paraId="6AFA6CDA" w14:textId="77777777">
        <w:tc>
          <w:tcPr>
            <w:tcW w:w="3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9CAF4" w14:textId="77777777" w:rsidR="00000000" w:rsidRDefault="00000000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58BB061" w14:textId="77777777" w:rsidR="00000000" w:rsidRDefault="00000000">
            <w:pPr>
              <w:pStyle w:val="ConsPlusNormal"/>
            </w:pPr>
          </w:p>
        </w:tc>
      </w:tr>
      <w:tr w:rsidR="00000000" w14:paraId="3E1869E3" w14:textId="77777777">
        <w:tc>
          <w:tcPr>
            <w:tcW w:w="3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ED6EA" w14:textId="77777777" w:rsidR="00000000" w:rsidRDefault="00000000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F7A241" w14:textId="77777777" w:rsidR="00000000" w:rsidRDefault="00000000">
            <w:pPr>
              <w:pStyle w:val="ConsPlusNormal"/>
              <w:jc w:val="center"/>
            </w:pPr>
            <w:r>
              <w:t>(замещаемая должность и структурное</w:t>
            </w:r>
          </w:p>
        </w:tc>
      </w:tr>
      <w:tr w:rsidR="00000000" w14:paraId="4ACA6E63" w14:textId="77777777">
        <w:tc>
          <w:tcPr>
            <w:tcW w:w="3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2EDE0" w14:textId="77777777" w:rsidR="00000000" w:rsidRDefault="00000000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A8C7E00" w14:textId="77777777" w:rsidR="00000000" w:rsidRDefault="00000000">
            <w:pPr>
              <w:pStyle w:val="ConsPlusNormal"/>
            </w:pPr>
          </w:p>
        </w:tc>
      </w:tr>
      <w:tr w:rsidR="00000000" w14:paraId="6A788CF9" w14:textId="77777777">
        <w:tc>
          <w:tcPr>
            <w:tcW w:w="3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F9A222" w14:textId="77777777" w:rsidR="00000000" w:rsidRDefault="00000000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CDC7D8" w14:textId="77777777" w:rsidR="00000000" w:rsidRDefault="00000000">
            <w:pPr>
              <w:pStyle w:val="ConsPlusNormal"/>
              <w:jc w:val="center"/>
            </w:pPr>
            <w:r>
              <w:t>подразделение или воинская часть, телефон)</w:t>
            </w:r>
          </w:p>
        </w:tc>
      </w:tr>
    </w:tbl>
    <w:p w14:paraId="2DC50EB1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346"/>
        <w:gridCol w:w="1994"/>
        <w:gridCol w:w="2071"/>
        <w:gridCol w:w="3810"/>
        <w:gridCol w:w="340"/>
      </w:tblGrid>
      <w:tr w:rsidR="00000000" w14:paraId="28AEEE4D" w14:textId="77777777">
        <w:tc>
          <w:tcPr>
            <w:tcW w:w="9070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154CB" w14:textId="77777777" w:rsidR="00000000" w:rsidRDefault="00000000">
            <w:pPr>
              <w:pStyle w:val="ConsPlusNormal"/>
              <w:jc w:val="center"/>
            </w:pPr>
            <w:bookmarkStart w:id="2" w:name="Par134"/>
            <w:bookmarkEnd w:id="2"/>
            <w:r>
              <w:t>ОБРАЩЕНИЕ</w:t>
            </w:r>
          </w:p>
        </w:tc>
      </w:tr>
      <w:tr w:rsidR="00000000" w14:paraId="39981FF2" w14:textId="77777777">
        <w:tc>
          <w:tcPr>
            <w:tcW w:w="9070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F8D1DE" w14:textId="77777777" w:rsidR="00000000" w:rsidRDefault="00000000">
            <w:pPr>
              <w:pStyle w:val="ConsPlusNormal"/>
              <w:jc w:val="center"/>
            </w:pPr>
            <w:r>
      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      </w:r>
          </w:p>
        </w:tc>
      </w:tr>
      <w:tr w:rsidR="00000000" w14:paraId="49BAA68F" w14:textId="77777777">
        <w:tc>
          <w:tcPr>
            <w:tcW w:w="85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E48C7" w14:textId="77777777" w:rsidR="00000000" w:rsidRDefault="00000000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7875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B0AC72B" w14:textId="77777777" w:rsidR="00000000" w:rsidRDefault="0000000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7A466" w14:textId="77777777" w:rsidR="00000000" w:rsidRDefault="00000000">
            <w:pPr>
              <w:pStyle w:val="ConsPlusNormal"/>
              <w:jc w:val="both"/>
            </w:pPr>
            <w:r>
              <w:t>,</w:t>
            </w:r>
          </w:p>
        </w:tc>
      </w:tr>
      <w:tr w:rsidR="00000000" w14:paraId="13825C38" w14:textId="77777777">
        <w:tc>
          <w:tcPr>
            <w:tcW w:w="85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949D0F" w14:textId="77777777" w:rsidR="00000000" w:rsidRDefault="00000000">
            <w:pPr>
              <w:pStyle w:val="ConsPlusNormal"/>
            </w:pP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A0B83" w14:textId="77777777" w:rsidR="00000000" w:rsidRDefault="00000000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869DE" w14:textId="77777777" w:rsidR="00000000" w:rsidRDefault="00000000">
            <w:pPr>
              <w:pStyle w:val="ConsPlusNormal"/>
            </w:pPr>
          </w:p>
        </w:tc>
      </w:tr>
      <w:tr w:rsidR="00000000" w14:paraId="44F652F0" w14:textId="77777777">
        <w:tc>
          <w:tcPr>
            <w:tcW w:w="9070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87968" w14:textId="77777777" w:rsidR="00000000" w:rsidRDefault="00000000">
            <w:pPr>
              <w:pStyle w:val="ConsPlusNormal"/>
              <w:jc w:val="both"/>
            </w:pPr>
            <w:r>
              <w:t>замещавший(ая) в Министерстве обороны Российской Федерации должность государственной службы</w:t>
            </w:r>
          </w:p>
        </w:tc>
      </w:tr>
      <w:tr w:rsidR="00000000" w14:paraId="064C7ADB" w14:textId="77777777">
        <w:tc>
          <w:tcPr>
            <w:tcW w:w="2849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8D897F5" w14:textId="77777777" w:rsidR="00000000" w:rsidRDefault="00000000">
            <w:pPr>
              <w:pStyle w:val="ConsPlusNormal"/>
            </w:pP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84A5284" w14:textId="77777777" w:rsidR="00000000" w:rsidRDefault="00000000">
            <w:pPr>
              <w:pStyle w:val="ConsPlusNormal"/>
            </w:pPr>
          </w:p>
        </w:tc>
      </w:tr>
      <w:tr w:rsidR="00000000" w14:paraId="2C283249" w14:textId="77777777">
        <w:tc>
          <w:tcPr>
            <w:tcW w:w="9070" w:type="dxa"/>
            <w:gridSpan w:val="6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F11E26C" w14:textId="77777777" w:rsidR="00000000" w:rsidRDefault="00000000">
            <w:pPr>
              <w:pStyle w:val="ConsPlusNormal"/>
            </w:pPr>
          </w:p>
        </w:tc>
      </w:tr>
      <w:tr w:rsidR="00000000" w14:paraId="1F401599" w14:textId="77777777">
        <w:tc>
          <w:tcPr>
            <w:tcW w:w="9070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1DE753" w14:textId="77777777" w:rsidR="00000000" w:rsidRDefault="00000000">
            <w:pPr>
              <w:pStyle w:val="ConsPlusNormal"/>
              <w:jc w:val="center"/>
            </w:pPr>
            <w:r>
              <w:t>(наименование должности с указанием структурного подразделения)</w:t>
            </w:r>
          </w:p>
        </w:tc>
      </w:tr>
      <w:tr w:rsidR="00000000" w14:paraId="4B476FC0" w14:textId="77777777">
        <w:tc>
          <w:tcPr>
            <w:tcW w:w="8730" w:type="dxa"/>
            <w:gridSpan w:val="5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8895C21" w14:textId="77777777" w:rsidR="00000000" w:rsidRDefault="0000000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05E1E" w14:textId="77777777" w:rsidR="00000000" w:rsidRDefault="00000000">
            <w:pPr>
              <w:pStyle w:val="ConsPlusNormal"/>
              <w:jc w:val="both"/>
            </w:pPr>
            <w:r>
              <w:t>,</w:t>
            </w:r>
          </w:p>
        </w:tc>
      </w:tr>
      <w:tr w:rsidR="00000000" w14:paraId="5288DE23" w14:textId="77777777">
        <w:tc>
          <w:tcPr>
            <w:tcW w:w="9070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70433" w14:textId="77777777" w:rsidR="00000000" w:rsidRDefault="00000000">
            <w:pPr>
              <w:pStyle w:val="ConsPlusNormal"/>
              <w:jc w:val="both"/>
            </w:pPr>
            <w:r>
              <w:t xml:space="preserve">включенную в </w:t>
            </w:r>
            <w:hyperlink r:id="rId2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, установленный нормативными правовыми актами Российской Федерации и Министерства обороны Российской Федерации (приказ Министра обороны Российской Федерации от 4 апреля 2016 N 175), в соответствии с </w:t>
            </w:r>
            <w:hyperlink r:id="rId28" w:history="1">
              <w:r>
                <w:rPr>
                  <w:color w:val="0000FF"/>
                </w:rPr>
                <w:t>частью 3 статьи 17</w:t>
              </w:r>
            </w:hyperlink>
            <w:r>
              <w:t xml:space="preserve"> Федерального закона от 27 июля 2004 N 79-ФЗ "О государственной гражданской службе", </w:t>
            </w:r>
            <w:hyperlink r:id="rId29" w:history="1">
              <w:r>
                <w:rPr>
                  <w:color w:val="0000FF"/>
                </w:rPr>
                <w:t>статьей 12</w:t>
              </w:r>
            </w:hyperlink>
            <w:r>
              <w:t xml:space="preserve"> Федерального закона от 25 декабря 2008 N 273 "О противодействии коррупции" прошу дать мне согласие на замещение должности (заключение гражданско-правового договора)</w:t>
            </w:r>
          </w:p>
        </w:tc>
      </w:tr>
      <w:tr w:rsidR="00000000" w14:paraId="1A289034" w14:textId="77777777">
        <w:tc>
          <w:tcPr>
            <w:tcW w:w="9070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7BEB4BC" w14:textId="77777777" w:rsidR="00000000" w:rsidRDefault="00000000">
            <w:pPr>
              <w:pStyle w:val="ConsPlusNormal"/>
            </w:pPr>
          </w:p>
        </w:tc>
      </w:tr>
      <w:tr w:rsidR="00000000" w14:paraId="68C2D9CF" w14:textId="77777777">
        <w:tc>
          <w:tcPr>
            <w:tcW w:w="9070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0D0B1" w14:textId="77777777" w:rsidR="00000000" w:rsidRDefault="00000000">
            <w:pPr>
              <w:pStyle w:val="ConsPlusNormal"/>
              <w:jc w:val="center"/>
            </w:pPr>
            <w:r>
              <w:t>(планируемая замещаемая должность и наименование организации)</w:t>
            </w:r>
          </w:p>
        </w:tc>
      </w:tr>
      <w:tr w:rsidR="00000000" w14:paraId="031269BA" w14:textId="77777777">
        <w:tc>
          <w:tcPr>
            <w:tcW w:w="9070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62ACD4B" w14:textId="77777777" w:rsidR="00000000" w:rsidRDefault="00000000">
            <w:pPr>
              <w:pStyle w:val="ConsPlusNormal"/>
            </w:pPr>
          </w:p>
        </w:tc>
      </w:tr>
      <w:tr w:rsidR="00000000" w14:paraId="179CEB38" w14:textId="77777777">
        <w:tc>
          <w:tcPr>
            <w:tcW w:w="4920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EAFE0" w14:textId="77777777" w:rsidR="00000000" w:rsidRDefault="00000000">
            <w:pPr>
              <w:pStyle w:val="ConsPlusNormal"/>
              <w:jc w:val="both"/>
            </w:pPr>
            <w:r>
              <w:t>в связи с тем, что при замещении должности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55E2421" w14:textId="77777777" w:rsidR="00000000" w:rsidRDefault="00000000">
            <w:pPr>
              <w:pStyle w:val="ConsPlusNormal"/>
            </w:pPr>
          </w:p>
        </w:tc>
      </w:tr>
      <w:tr w:rsidR="00000000" w14:paraId="4E3AADB5" w14:textId="77777777">
        <w:tc>
          <w:tcPr>
            <w:tcW w:w="9070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9F88607" w14:textId="77777777" w:rsidR="00000000" w:rsidRDefault="00000000">
            <w:pPr>
              <w:pStyle w:val="ConsPlusNormal"/>
            </w:pPr>
          </w:p>
        </w:tc>
      </w:tr>
      <w:tr w:rsidR="00000000" w14:paraId="397816BC" w14:textId="77777777">
        <w:tc>
          <w:tcPr>
            <w:tcW w:w="9070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26D9A3" w14:textId="77777777" w:rsidR="00000000" w:rsidRDefault="00000000">
            <w:pPr>
              <w:pStyle w:val="ConsPlusNormal"/>
              <w:jc w:val="center"/>
            </w:pPr>
            <w:r>
              <w:lastRenderedPageBreak/>
              <w:t>(указать наименование должности, которую гражданин замещал в Министерстве)</w:t>
            </w:r>
          </w:p>
        </w:tc>
      </w:tr>
      <w:tr w:rsidR="00000000" w14:paraId="40C38BA1" w14:textId="77777777">
        <w:tc>
          <w:tcPr>
            <w:tcW w:w="9070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CFFF0" w14:textId="77777777" w:rsidR="00000000" w:rsidRDefault="00000000">
            <w:pPr>
              <w:pStyle w:val="ConsPlusNormal"/>
              <w:jc w:val="both"/>
            </w:pPr>
            <w:r>
              <w:t>я осуществлял(а) следующие функции государственного управления в отношении этой организации:</w:t>
            </w:r>
          </w:p>
        </w:tc>
      </w:tr>
      <w:tr w:rsidR="00000000" w14:paraId="77DDDAA5" w14:textId="77777777">
        <w:tc>
          <w:tcPr>
            <w:tcW w:w="5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0797B" w14:textId="77777777" w:rsidR="00000000" w:rsidRDefault="0000000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8221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0D11CED" w14:textId="77777777" w:rsidR="00000000" w:rsidRDefault="0000000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FA79C" w14:textId="77777777" w:rsidR="00000000" w:rsidRDefault="00000000">
            <w:pPr>
              <w:pStyle w:val="ConsPlusNormal"/>
              <w:jc w:val="both"/>
            </w:pPr>
            <w:r>
              <w:t>,</w:t>
            </w:r>
          </w:p>
        </w:tc>
      </w:tr>
      <w:tr w:rsidR="00000000" w14:paraId="2AE0D109" w14:textId="77777777">
        <w:tc>
          <w:tcPr>
            <w:tcW w:w="5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9D704" w14:textId="77777777" w:rsidR="00000000" w:rsidRDefault="00000000">
            <w:pPr>
              <w:pStyle w:val="ConsPlusNormal"/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A7DA9" w14:textId="77777777" w:rsidR="00000000" w:rsidRDefault="00000000">
            <w:pPr>
              <w:pStyle w:val="ConsPlusNormal"/>
              <w:jc w:val="center"/>
            </w:pPr>
            <w:r>
              <w:t>(указать какие)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381A0" w14:textId="77777777" w:rsidR="00000000" w:rsidRDefault="00000000">
            <w:pPr>
              <w:pStyle w:val="ConsPlusNormal"/>
            </w:pPr>
          </w:p>
        </w:tc>
      </w:tr>
      <w:tr w:rsidR="00000000" w14:paraId="1843291A" w14:textId="77777777">
        <w:tc>
          <w:tcPr>
            <w:tcW w:w="5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00E21" w14:textId="77777777" w:rsidR="00000000" w:rsidRDefault="0000000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8561" w:type="dxa"/>
            <w:gridSpan w:val="5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BEAC2E2" w14:textId="77777777" w:rsidR="00000000" w:rsidRDefault="00000000">
            <w:pPr>
              <w:pStyle w:val="ConsPlusNormal"/>
            </w:pPr>
          </w:p>
        </w:tc>
      </w:tr>
      <w:tr w:rsidR="00000000" w14:paraId="3EF78562" w14:textId="77777777">
        <w:tc>
          <w:tcPr>
            <w:tcW w:w="8730" w:type="dxa"/>
            <w:gridSpan w:val="5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38C8B7B" w14:textId="77777777" w:rsidR="00000000" w:rsidRDefault="0000000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CFE100" w14:textId="77777777" w:rsidR="00000000" w:rsidRDefault="00000000">
            <w:pPr>
              <w:pStyle w:val="ConsPlusNormal"/>
              <w:jc w:val="both"/>
            </w:pPr>
            <w:r>
              <w:t>,</w:t>
            </w:r>
          </w:p>
        </w:tc>
      </w:tr>
      <w:tr w:rsidR="00000000" w14:paraId="6FE95628" w14:textId="77777777">
        <w:tc>
          <w:tcPr>
            <w:tcW w:w="9070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4C5E9" w14:textId="77777777" w:rsidR="00000000" w:rsidRDefault="00000000">
            <w:pPr>
              <w:pStyle w:val="ConsPlusNormal"/>
              <w:ind w:firstLine="283"/>
              <w:jc w:val="both"/>
            </w:pPr>
            <w:r>
              <w:t>В мои должностные обязанности будет входить (выполняемая мною работа будет включать):</w:t>
            </w:r>
          </w:p>
        </w:tc>
      </w:tr>
      <w:tr w:rsidR="00000000" w14:paraId="336A78B8" w14:textId="77777777">
        <w:tc>
          <w:tcPr>
            <w:tcW w:w="5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B268E" w14:textId="77777777" w:rsidR="00000000" w:rsidRDefault="0000000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8561" w:type="dxa"/>
            <w:gridSpan w:val="5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C22F054" w14:textId="77777777" w:rsidR="00000000" w:rsidRDefault="00000000">
            <w:pPr>
              <w:pStyle w:val="ConsPlusNormal"/>
            </w:pPr>
          </w:p>
        </w:tc>
      </w:tr>
      <w:tr w:rsidR="00000000" w14:paraId="42D8BA1D" w14:textId="77777777">
        <w:tc>
          <w:tcPr>
            <w:tcW w:w="5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5F926" w14:textId="77777777" w:rsidR="00000000" w:rsidRDefault="00000000">
            <w:pPr>
              <w:pStyle w:val="ConsPlusNormal"/>
            </w:pPr>
          </w:p>
        </w:tc>
        <w:tc>
          <w:tcPr>
            <w:tcW w:w="8561" w:type="dxa"/>
            <w:gridSpan w:val="5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3D329" w14:textId="77777777" w:rsidR="00000000" w:rsidRDefault="00000000">
            <w:pPr>
              <w:pStyle w:val="ConsPlusNormal"/>
              <w:jc w:val="center"/>
            </w:pPr>
            <w:r>
      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      </w:r>
          </w:p>
        </w:tc>
      </w:tr>
      <w:tr w:rsidR="00000000" w14:paraId="3F32F951" w14:textId="77777777">
        <w:tc>
          <w:tcPr>
            <w:tcW w:w="8730" w:type="dxa"/>
            <w:gridSpan w:val="5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F68CBDF" w14:textId="77777777" w:rsidR="00000000" w:rsidRDefault="00000000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1DB9D" w14:textId="77777777" w:rsidR="00000000" w:rsidRDefault="00000000">
            <w:pPr>
              <w:pStyle w:val="ConsPlusNormal"/>
              <w:jc w:val="both"/>
            </w:pPr>
            <w:r>
              <w:t>;</w:t>
            </w:r>
          </w:p>
        </w:tc>
      </w:tr>
      <w:tr w:rsidR="00000000" w14:paraId="32C26486" w14:textId="77777777">
        <w:tc>
          <w:tcPr>
            <w:tcW w:w="50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365C1" w14:textId="77777777" w:rsidR="00000000" w:rsidRDefault="0000000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8561" w:type="dxa"/>
            <w:gridSpan w:val="5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EB361F9" w14:textId="77777777" w:rsidR="00000000" w:rsidRDefault="00000000">
            <w:pPr>
              <w:pStyle w:val="ConsPlusNormal"/>
            </w:pPr>
          </w:p>
        </w:tc>
      </w:tr>
      <w:tr w:rsidR="00000000" w14:paraId="6E490894" w14:textId="77777777">
        <w:tc>
          <w:tcPr>
            <w:tcW w:w="8730" w:type="dxa"/>
            <w:gridSpan w:val="5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6974510" w14:textId="77777777" w:rsidR="00000000" w:rsidRDefault="0000000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17597" w14:textId="77777777" w:rsidR="00000000" w:rsidRDefault="00000000">
            <w:pPr>
              <w:pStyle w:val="ConsPlusNormal"/>
              <w:jc w:val="both"/>
            </w:pPr>
            <w:r>
              <w:t>.</w:t>
            </w:r>
          </w:p>
        </w:tc>
      </w:tr>
      <w:tr w:rsidR="00000000" w14:paraId="2A11BAFA" w14:textId="77777777">
        <w:tc>
          <w:tcPr>
            <w:tcW w:w="9070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DB1719" w14:textId="77777777" w:rsidR="00000000" w:rsidRDefault="00000000">
            <w:pPr>
              <w:pStyle w:val="ConsPlusNormal"/>
              <w:jc w:val="both"/>
            </w:pPr>
            <w:r>
              <w:t>Информацию о принятом Комиссией решении прошу направить на мое имя по адресу:</w:t>
            </w:r>
          </w:p>
        </w:tc>
      </w:tr>
      <w:tr w:rsidR="00000000" w14:paraId="570C0745" w14:textId="77777777">
        <w:tc>
          <w:tcPr>
            <w:tcW w:w="9070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53ED8B3" w14:textId="77777777" w:rsidR="00000000" w:rsidRDefault="00000000">
            <w:pPr>
              <w:pStyle w:val="ConsPlusNormal"/>
            </w:pPr>
          </w:p>
        </w:tc>
      </w:tr>
      <w:tr w:rsidR="00000000" w14:paraId="5692025E" w14:textId="77777777">
        <w:tc>
          <w:tcPr>
            <w:tcW w:w="9070" w:type="dxa"/>
            <w:gridSpan w:val="6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37FBD68" w14:textId="77777777" w:rsidR="00000000" w:rsidRDefault="00000000">
            <w:pPr>
              <w:pStyle w:val="ConsPlusNormal"/>
            </w:pPr>
          </w:p>
        </w:tc>
      </w:tr>
      <w:tr w:rsidR="00000000" w14:paraId="34A76B30" w14:textId="77777777">
        <w:tc>
          <w:tcPr>
            <w:tcW w:w="9070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1A3D8" w14:textId="77777777" w:rsidR="00000000" w:rsidRDefault="00000000">
            <w:pPr>
              <w:pStyle w:val="ConsPlusNormal"/>
              <w:jc w:val="center"/>
            </w:pPr>
            <w:r>
      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      </w:r>
          </w:p>
        </w:tc>
      </w:tr>
    </w:tbl>
    <w:p w14:paraId="15C7E27D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587"/>
        <w:gridCol w:w="4979"/>
      </w:tblGrid>
      <w:tr w:rsidR="00000000" w14:paraId="3AD5A54A" w14:textId="77777777"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04884EA" w14:textId="77777777" w:rsidR="00000000" w:rsidRDefault="00000000">
            <w:pPr>
              <w:pStyle w:val="ConsPlusNormal"/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FE4FD" w14:textId="77777777" w:rsidR="00000000" w:rsidRDefault="00000000">
            <w:pPr>
              <w:pStyle w:val="ConsPlusNormal"/>
            </w:pPr>
          </w:p>
        </w:tc>
        <w:tc>
          <w:tcPr>
            <w:tcW w:w="497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7A0B1E7" w14:textId="77777777" w:rsidR="00000000" w:rsidRDefault="00000000">
            <w:pPr>
              <w:pStyle w:val="ConsPlusNormal"/>
            </w:pPr>
          </w:p>
        </w:tc>
      </w:tr>
      <w:tr w:rsidR="00000000" w14:paraId="7462A819" w14:textId="77777777"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32CE77" w14:textId="77777777" w:rsidR="00000000" w:rsidRDefault="0000000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27891F" w14:textId="77777777" w:rsidR="00000000" w:rsidRDefault="00000000">
            <w:pPr>
              <w:pStyle w:val="ConsPlusNormal"/>
            </w:pPr>
          </w:p>
        </w:tc>
        <w:tc>
          <w:tcPr>
            <w:tcW w:w="497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40E3A" w14:textId="77777777" w:rsidR="00000000" w:rsidRDefault="00000000">
            <w:pPr>
              <w:pStyle w:val="ConsPlusNormal"/>
              <w:jc w:val="center"/>
            </w:pPr>
            <w:r>
              <w:t>(подпись, инициалы и фамилия)</w:t>
            </w:r>
          </w:p>
        </w:tc>
      </w:tr>
    </w:tbl>
    <w:p w14:paraId="07D7CFE8" w14:textId="77777777" w:rsidR="00000000" w:rsidRDefault="00000000">
      <w:pPr>
        <w:pStyle w:val="ConsPlusNormal"/>
        <w:jc w:val="both"/>
      </w:pPr>
    </w:p>
    <w:p w14:paraId="7D4F9E77" w14:textId="77777777" w:rsidR="00000000" w:rsidRDefault="00000000">
      <w:pPr>
        <w:pStyle w:val="ConsPlusNormal"/>
        <w:jc w:val="both"/>
      </w:pPr>
    </w:p>
    <w:p w14:paraId="727F3B5B" w14:textId="77777777" w:rsidR="00000000" w:rsidRDefault="00000000">
      <w:pPr>
        <w:pStyle w:val="ConsPlusNormal"/>
        <w:jc w:val="both"/>
      </w:pPr>
    </w:p>
    <w:p w14:paraId="16150347" w14:textId="77777777" w:rsidR="00000000" w:rsidRDefault="00000000">
      <w:pPr>
        <w:pStyle w:val="ConsPlusNormal"/>
        <w:jc w:val="both"/>
      </w:pPr>
    </w:p>
    <w:p w14:paraId="3F2B7FF4" w14:textId="77777777" w:rsidR="00000000" w:rsidRDefault="00000000">
      <w:pPr>
        <w:pStyle w:val="ConsPlusNormal"/>
        <w:jc w:val="both"/>
      </w:pPr>
    </w:p>
    <w:p w14:paraId="02D88039" w14:textId="77777777" w:rsidR="00000000" w:rsidRDefault="00000000">
      <w:pPr>
        <w:pStyle w:val="ConsPlusNormal"/>
        <w:jc w:val="right"/>
        <w:outlineLvl w:val="0"/>
      </w:pPr>
      <w:r>
        <w:t>Приложение N 2</w:t>
      </w:r>
    </w:p>
    <w:p w14:paraId="46BBB03F" w14:textId="77777777" w:rsidR="00000000" w:rsidRDefault="00000000">
      <w:pPr>
        <w:pStyle w:val="ConsPlusNormal"/>
        <w:jc w:val="right"/>
      </w:pPr>
      <w:r>
        <w:t xml:space="preserve">к Методическим рекомендациям </w:t>
      </w:r>
      <w:hyperlink w:anchor="Par68" w:tooltip="6. Заявление подается по рекомендуемому образцу, приведенному в приложении N 2 к настоящим Методическим рекомендациям." w:history="1">
        <w:r>
          <w:rPr>
            <w:color w:val="0000FF"/>
          </w:rPr>
          <w:t>(п. 6)</w:t>
        </w:r>
      </w:hyperlink>
    </w:p>
    <w:p w14:paraId="29653ACE" w14:textId="77777777" w:rsidR="00000000" w:rsidRDefault="00000000">
      <w:pPr>
        <w:pStyle w:val="ConsPlusNormal"/>
        <w:jc w:val="both"/>
      </w:pPr>
    </w:p>
    <w:p w14:paraId="2B8DBA1E" w14:textId="77777777" w:rsidR="00000000" w:rsidRDefault="00000000">
      <w:pPr>
        <w:pStyle w:val="ConsPlusNormal"/>
        <w:jc w:val="right"/>
      </w:pPr>
      <w:r>
        <w:t>Рекомендуемый образец</w:t>
      </w:r>
    </w:p>
    <w:p w14:paraId="7729DD19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0"/>
        <w:gridCol w:w="538"/>
        <w:gridCol w:w="1049"/>
        <w:gridCol w:w="3742"/>
      </w:tblGrid>
      <w:tr w:rsidR="00000000" w14:paraId="7EC5E0D6" w14:textId="77777777">
        <w:tc>
          <w:tcPr>
            <w:tcW w:w="3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3FDDF" w14:textId="77777777" w:rsidR="00000000" w:rsidRDefault="00000000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F1C2B" w14:textId="77777777" w:rsidR="00000000" w:rsidRDefault="00000000">
            <w:pPr>
              <w:pStyle w:val="ConsPlusNormal"/>
              <w:jc w:val="both"/>
            </w:pPr>
            <w:r>
              <w:t>В комиссию</w:t>
            </w:r>
          </w:p>
        </w:tc>
        <w:tc>
          <w:tcPr>
            <w:tcW w:w="374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6E87463" w14:textId="77777777" w:rsidR="00000000" w:rsidRDefault="00000000">
            <w:pPr>
              <w:pStyle w:val="ConsPlusNormal"/>
            </w:pPr>
          </w:p>
        </w:tc>
      </w:tr>
      <w:tr w:rsidR="00000000" w14:paraId="6A207E3B" w14:textId="77777777">
        <w:tc>
          <w:tcPr>
            <w:tcW w:w="3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F8102" w14:textId="77777777" w:rsidR="00000000" w:rsidRDefault="00000000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14E897" w14:textId="77777777" w:rsidR="00000000" w:rsidRDefault="00000000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BD1E7" w14:textId="77777777" w:rsidR="00000000" w:rsidRDefault="00000000">
            <w:pPr>
              <w:pStyle w:val="ConsPlusNormal"/>
              <w:jc w:val="center"/>
            </w:pPr>
            <w:r>
              <w:t>(название органа военного управления)</w:t>
            </w:r>
          </w:p>
        </w:tc>
      </w:tr>
      <w:tr w:rsidR="00000000" w14:paraId="3CC74868" w14:textId="77777777">
        <w:tc>
          <w:tcPr>
            <w:tcW w:w="3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78C2D" w14:textId="77777777" w:rsidR="00000000" w:rsidRDefault="00000000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FE98604" w14:textId="77777777" w:rsidR="00000000" w:rsidRDefault="00000000">
            <w:pPr>
              <w:pStyle w:val="ConsPlusNormal"/>
            </w:pPr>
          </w:p>
        </w:tc>
      </w:tr>
      <w:tr w:rsidR="00000000" w14:paraId="34C66DCD" w14:textId="77777777">
        <w:tc>
          <w:tcPr>
            <w:tcW w:w="3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1887C" w14:textId="77777777" w:rsidR="00000000" w:rsidRDefault="00000000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DDA8F" w14:textId="77777777" w:rsidR="00000000" w:rsidRDefault="00000000">
            <w:pPr>
              <w:pStyle w:val="ConsPlusNormal"/>
              <w:jc w:val="center"/>
            </w:pPr>
            <w:r>
              <w:t>(наименование комиссии)</w:t>
            </w:r>
          </w:p>
        </w:tc>
      </w:tr>
      <w:tr w:rsidR="00000000" w14:paraId="7B176792" w14:textId="77777777">
        <w:tc>
          <w:tcPr>
            <w:tcW w:w="3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F20BF" w14:textId="77777777" w:rsidR="00000000" w:rsidRDefault="00000000">
            <w:pPr>
              <w:pStyle w:val="ConsPlusNormal"/>
            </w:pPr>
          </w:p>
        </w:tc>
        <w:tc>
          <w:tcPr>
            <w:tcW w:w="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481FF8" w14:textId="77777777" w:rsidR="00000000" w:rsidRDefault="00000000">
            <w:pPr>
              <w:pStyle w:val="ConsPlusNormal"/>
            </w:pPr>
            <w:r>
              <w:t>от</w:t>
            </w:r>
          </w:p>
        </w:tc>
        <w:tc>
          <w:tcPr>
            <w:tcW w:w="479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6FF4C1B" w14:textId="77777777" w:rsidR="00000000" w:rsidRDefault="00000000">
            <w:pPr>
              <w:pStyle w:val="ConsPlusNormal"/>
            </w:pPr>
          </w:p>
        </w:tc>
      </w:tr>
      <w:tr w:rsidR="00000000" w14:paraId="05570099" w14:textId="77777777">
        <w:tc>
          <w:tcPr>
            <w:tcW w:w="3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D3BFB" w14:textId="77777777" w:rsidR="00000000" w:rsidRDefault="00000000">
            <w:pPr>
              <w:pStyle w:val="ConsPlusNormal"/>
            </w:pPr>
          </w:p>
        </w:tc>
        <w:tc>
          <w:tcPr>
            <w:tcW w:w="5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22F468" w14:textId="77777777" w:rsidR="00000000" w:rsidRDefault="00000000">
            <w:pPr>
              <w:pStyle w:val="ConsPlusNormal"/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72D05" w14:textId="77777777" w:rsidR="00000000" w:rsidRDefault="00000000">
            <w:pPr>
              <w:pStyle w:val="ConsPlusNormal"/>
              <w:jc w:val="center"/>
            </w:pPr>
            <w:r>
              <w:t>(Ф.И.О.)</w:t>
            </w:r>
          </w:p>
        </w:tc>
      </w:tr>
      <w:tr w:rsidR="00000000" w14:paraId="245D7EAC" w14:textId="77777777">
        <w:tc>
          <w:tcPr>
            <w:tcW w:w="3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BE90A5" w14:textId="77777777" w:rsidR="00000000" w:rsidRDefault="00000000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AC00A72" w14:textId="77777777" w:rsidR="00000000" w:rsidRDefault="00000000">
            <w:pPr>
              <w:pStyle w:val="ConsPlusNormal"/>
            </w:pPr>
          </w:p>
        </w:tc>
      </w:tr>
      <w:tr w:rsidR="00000000" w14:paraId="38212796" w14:textId="77777777">
        <w:tc>
          <w:tcPr>
            <w:tcW w:w="3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15C5C" w14:textId="77777777" w:rsidR="00000000" w:rsidRDefault="00000000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D10106" w14:textId="77777777" w:rsidR="00000000" w:rsidRDefault="00000000">
            <w:pPr>
              <w:pStyle w:val="ConsPlusNormal"/>
              <w:jc w:val="center"/>
            </w:pPr>
            <w:r>
              <w:t>(замещаемая должность и структурное</w:t>
            </w:r>
          </w:p>
        </w:tc>
      </w:tr>
      <w:tr w:rsidR="00000000" w14:paraId="45A5E170" w14:textId="77777777">
        <w:tc>
          <w:tcPr>
            <w:tcW w:w="3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86840" w14:textId="77777777" w:rsidR="00000000" w:rsidRDefault="00000000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6C45962" w14:textId="77777777" w:rsidR="00000000" w:rsidRDefault="00000000">
            <w:pPr>
              <w:pStyle w:val="ConsPlusNormal"/>
            </w:pPr>
          </w:p>
        </w:tc>
      </w:tr>
      <w:tr w:rsidR="00000000" w14:paraId="6F4263EA" w14:textId="77777777">
        <w:tc>
          <w:tcPr>
            <w:tcW w:w="3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C6618E" w14:textId="77777777" w:rsidR="00000000" w:rsidRDefault="00000000">
            <w:pPr>
              <w:pStyle w:val="ConsPlusNormal"/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992C39" w14:textId="77777777" w:rsidR="00000000" w:rsidRDefault="00000000">
            <w:pPr>
              <w:pStyle w:val="ConsPlusNormal"/>
              <w:jc w:val="center"/>
            </w:pPr>
            <w:r>
              <w:t>подразделение или воинская часть, телефон)</w:t>
            </w:r>
          </w:p>
        </w:tc>
      </w:tr>
    </w:tbl>
    <w:p w14:paraId="610006B6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4"/>
        <w:gridCol w:w="6926"/>
      </w:tblGrid>
      <w:tr w:rsidR="00000000" w14:paraId="15B77755" w14:textId="77777777">
        <w:tc>
          <w:tcPr>
            <w:tcW w:w="907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E53F3" w14:textId="77777777" w:rsidR="00000000" w:rsidRDefault="00000000">
            <w:pPr>
              <w:pStyle w:val="ConsPlusNormal"/>
              <w:jc w:val="center"/>
            </w:pPr>
            <w:bookmarkStart w:id="3" w:name="Par225"/>
            <w:bookmarkEnd w:id="3"/>
            <w:r>
              <w:t>ЗАЯВЛЕНИЕ</w:t>
            </w:r>
          </w:p>
        </w:tc>
      </w:tr>
      <w:tr w:rsidR="00000000" w14:paraId="59C2D43C" w14:textId="77777777">
        <w:tc>
          <w:tcPr>
            <w:tcW w:w="907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9BA7E" w14:textId="77777777" w:rsidR="00000000" w:rsidRDefault="00000000">
            <w:pPr>
              <w:pStyle w:val="ConsPlusNormal"/>
              <w:ind w:firstLine="283"/>
              <w:jc w:val="both"/>
            </w:pPr>
            <w:r>
              <w:t>Сообщаю, что я не имею возможности представить сведения о доходах, об имуществе и обязательствах имущественного характера своих _________________________________________________________________________</w:t>
            </w:r>
          </w:p>
          <w:p w14:paraId="0524399C" w14:textId="77777777" w:rsidR="00000000" w:rsidRDefault="00000000">
            <w:pPr>
              <w:pStyle w:val="ConsPlusNormal"/>
              <w:jc w:val="center"/>
            </w:pPr>
            <w:r>
              <w:t>(Ф.И.О. супруги (супруга) или несовершеннолетних детей)</w:t>
            </w:r>
          </w:p>
        </w:tc>
      </w:tr>
      <w:tr w:rsidR="00000000" w14:paraId="3E91375A" w14:textId="77777777">
        <w:tc>
          <w:tcPr>
            <w:tcW w:w="2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4F557" w14:textId="77777777" w:rsidR="00000000" w:rsidRDefault="00000000">
            <w:pPr>
              <w:pStyle w:val="ConsPlusNormal"/>
              <w:jc w:val="both"/>
            </w:pPr>
            <w:r>
              <w:t>В связи с тем, что</w:t>
            </w:r>
          </w:p>
        </w:tc>
        <w:tc>
          <w:tcPr>
            <w:tcW w:w="6926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054C187" w14:textId="77777777" w:rsidR="00000000" w:rsidRDefault="00000000">
            <w:pPr>
              <w:pStyle w:val="ConsPlusNormal"/>
            </w:pPr>
          </w:p>
        </w:tc>
      </w:tr>
      <w:tr w:rsidR="00000000" w14:paraId="2404A3D1" w14:textId="77777777">
        <w:tc>
          <w:tcPr>
            <w:tcW w:w="2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55355" w14:textId="77777777" w:rsidR="00000000" w:rsidRDefault="00000000">
            <w:pPr>
              <w:pStyle w:val="ConsPlusNormal"/>
            </w:pPr>
          </w:p>
        </w:tc>
        <w:tc>
          <w:tcPr>
            <w:tcW w:w="692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AC357" w14:textId="77777777" w:rsidR="00000000" w:rsidRDefault="00000000">
            <w:pPr>
              <w:pStyle w:val="ConsPlusNormal"/>
              <w:jc w:val="center"/>
            </w:pPr>
            <w:r>
              <w:t>(указываются все причины и обстоятельства, необходимые</w:t>
            </w:r>
          </w:p>
        </w:tc>
      </w:tr>
      <w:tr w:rsidR="00000000" w14:paraId="592E2F66" w14:textId="77777777">
        <w:tc>
          <w:tcPr>
            <w:tcW w:w="9070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10D6024" w14:textId="77777777" w:rsidR="00000000" w:rsidRDefault="00000000">
            <w:pPr>
              <w:pStyle w:val="ConsPlusNormal"/>
            </w:pPr>
          </w:p>
        </w:tc>
      </w:tr>
      <w:tr w:rsidR="00000000" w14:paraId="54B65255" w14:textId="77777777">
        <w:tc>
          <w:tcPr>
            <w:tcW w:w="9070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D5297" w14:textId="77777777" w:rsidR="00000000" w:rsidRDefault="00000000">
            <w:pPr>
              <w:pStyle w:val="ConsPlusNormal"/>
              <w:jc w:val="center"/>
            </w:pPr>
            <w:r>
              <w:lastRenderedPageBreak/>
              <w:t>для того, чтобы Комиссия могла сделать вывод о том, что непредставление</w:t>
            </w:r>
          </w:p>
        </w:tc>
      </w:tr>
      <w:tr w:rsidR="00000000" w14:paraId="0A852EBC" w14:textId="77777777">
        <w:tc>
          <w:tcPr>
            <w:tcW w:w="9070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1815ACC" w14:textId="77777777" w:rsidR="00000000" w:rsidRDefault="00000000">
            <w:pPr>
              <w:pStyle w:val="ConsPlusNormal"/>
            </w:pPr>
          </w:p>
        </w:tc>
      </w:tr>
      <w:tr w:rsidR="00000000" w14:paraId="7461FF0B" w14:textId="77777777">
        <w:tc>
          <w:tcPr>
            <w:tcW w:w="9070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EA80E" w14:textId="77777777" w:rsidR="00000000" w:rsidRDefault="00000000">
            <w:pPr>
              <w:pStyle w:val="ConsPlusNormal"/>
              <w:jc w:val="center"/>
            </w:pPr>
            <w:r>
              <w:t>сведений носит объективный характер)</w:t>
            </w:r>
          </w:p>
        </w:tc>
      </w:tr>
      <w:tr w:rsidR="00000000" w14:paraId="4ADF6554" w14:textId="77777777">
        <w:tc>
          <w:tcPr>
            <w:tcW w:w="907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240A7" w14:textId="77777777" w:rsidR="00000000" w:rsidRDefault="00000000">
            <w:pPr>
              <w:pStyle w:val="ConsPlusNormal"/>
              <w:jc w:val="both"/>
            </w:pPr>
            <w:r>
              <w:t>К заявлению прилагаю следующие дополнительные материалы (в случае наличия): _________________________________________________________________________</w:t>
            </w:r>
          </w:p>
          <w:p w14:paraId="15F74A05" w14:textId="77777777" w:rsidR="00000000" w:rsidRDefault="00000000">
            <w:pPr>
              <w:pStyle w:val="ConsPlusNormal"/>
              <w:jc w:val="center"/>
            </w:pPr>
            <w:r>
              <w:t>(указываются дополнительные материалы)</w:t>
            </w:r>
          </w:p>
        </w:tc>
      </w:tr>
      <w:tr w:rsidR="00000000" w14:paraId="49F8685D" w14:textId="77777777">
        <w:tc>
          <w:tcPr>
            <w:tcW w:w="907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F143D" w14:textId="77777777" w:rsidR="00000000" w:rsidRDefault="00000000">
            <w:pPr>
              <w:pStyle w:val="ConsPlusNormal"/>
              <w:jc w:val="both"/>
            </w:pPr>
            <w:r>
              <w:t>Меры принятые гражданским служащим по предоставлению указанных сведений:</w:t>
            </w:r>
          </w:p>
        </w:tc>
      </w:tr>
      <w:tr w:rsidR="00000000" w14:paraId="7D5106C3" w14:textId="77777777">
        <w:tc>
          <w:tcPr>
            <w:tcW w:w="9070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9C88988" w14:textId="77777777" w:rsidR="00000000" w:rsidRDefault="00000000">
            <w:pPr>
              <w:pStyle w:val="ConsPlusNormal"/>
            </w:pPr>
          </w:p>
        </w:tc>
      </w:tr>
      <w:tr w:rsidR="00000000" w14:paraId="6B8B3DE6" w14:textId="77777777">
        <w:tc>
          <w:tcPr>
            <w:tcW w:w="9070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87D574F" w14:textId="77777777" w:rsidR="00000000" w:rsidRDefault="00000000">
            <w:pPr>
              <w:pStyle w:val="ConsPlusNormal"/>
            </w:pPr>
          </w:p>
        </w:tc>
      </w:tr>
    </w:tbl>
    <w:p w14:paraId="57D29657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587"/>
        <w:gridCol w:w="4979"/>
      </w:tblGrid>
      <w:tr w:rsidR="00000000" w14:paraId="21E2AACB" w14:textId="77777777"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4DE7620" w14:textId="77777777" w:rsidR="00000000" w:rsidRDefault="00000000">
            <w:pPr>
              <w:pStyle w:val="ConsPlusNormal"/>
            </w:pP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68065" w14:textId="77777777" w:rsidR="00000000" w:rsidRDefault="00000000">
            <w:pPr>
              <w:pStyle w:val="ConsPlusNormal"/>
            </w:pPr>
          </w:p>
        </w:tc>
        <w:tc>
          <w:tcPr>
            <w:tcW w:w="497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8586334" w14:textId="77777777" w:rsidR="00000000" w:rsidRDefault="00000000">
            <w:pPr>
              <w:pStyle w:val="ConsPlusNormal"/>
            </w:pPr>
          </w:p>
        </w:tc>
      </w:tr>
      <w:tr w:rsidR="00000000" w14:paraId="0826C88A" w14:textId="77777777">
        <w:tc>
          <w:tcPr>
            <w:tcW w:w="249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BEEC9D" w14:textId="77777777" w:rsidR="00000000" w:rsidRDefault="0000000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805B9" w14:textId="77777777" w:rsidR="00000000" w:rsidRDefault="00000000">
            <w:pPr>
              <w:pStyle w:val="ConsPlusNormal"/>
            </w:pPr>
          </w:p>
        </w:tc>
        <w:tc>
          <w:tcPr>
            <w:tcW w:w="497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505702" w14:textId="77777777" w:rsidR="00000000" w:rsidRDefault="00000000">
            <w:pPr>
              <w:pStyle w:val="ConsPlusNormal"/>
              <w:jc w:val="center"/>
            </w:pPr>
            <w:r>
              <w:t>(подпись, фамилия и инициалы)</w:t>
            </w:r>
          </w:p>
        </w:tc>
      </w:tr>
    </w:tbl>
    <w:p w14:paraId="52E7FD52" w14:textId="77777777" w:rsidR="00000000" w:rsidRDefault="00000000">
      <w:pPr>
        <w:pStyle w:val="ConsPlusNormal"/>
        <w:jc w:val="both"/>
      </w:pPr>
    </w:p>
    <w:p w14:paraId="28EE0C8E" w14:textId="77777777" w:rsidR="00000000" w:rsidRDefault="00000000">
      <w:pPr>
        <w:pStyle w:val="ConsPlusNormal"/>
        <w:jc w:val="both"/>
      </w:pPr>
    </w:p>
    <w:p w14:paraId="4F646E4A" w14:textId="77777777" w:rsidR="00952987" w:rsidRDefault="009529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52987">
      <w:headerReference w:type="default" r:id="rId30"/>
      <w:footerReference w:type="default" r:id="rId3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CE97" w14:textId="77777777" w:rsidR="00952987" w:rsidRDefault="00952987">
      <w:pPr>
        <w:spacing w:after="0" w:line="240" w:lineRule="auto"/>
      </w:pPr>
      <w:r>
        <w:separator/>
      </w:r>
    </w:p>
  </w:endnote>
  <w:endnote w:type="continuationSeparator" w:id="0">
    <w:p w14:paraId="4FF3CB8C" w14:textId="77777777" w:rsidR="00952987" w:rsidRDefault="0095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4058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003805B9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F5D50C7" w14:textId="77777777" w:rsidR="00000000" w:rsidRDefault="000000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9F0BB59" w14:textId="77777777" w:rsidR="00000000" w:rsidRDefault="0000000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3500762" w14:textId="3DDDE65C" w:rsidR="00000000" w:rsidRDefault="0000000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305B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305B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305B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305BF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00402E24" w14:textId="77777777" w:rsidR="00000000" w:rsidRDefault="000000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8FA2" w14:textId="77777777" w:rsidR="00952987" w:rsidRDefault="00952987">
      <w:pPr>
        <w:spacing w:after="0" w:line="240" w:lineRule="auto"/>
      </w:pPr>
      <w:r>
        <w:separator/>
      </w:r>
    </w:p>
  </w:footnote>
  <w:footnote w:type="continuationSeparator" w:id="0">
    <w:p w14:paraId="38080F53" w14:textId="77777777" w:rsidR="00952987" w:rsidRDefault="0095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12C821C9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6AFB266" w14:textId="77777777" w:rsidR="00000000" w:rsidRDefault="0000000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"Методические рекомендации подразделениям по профилактике коррупционных и иных правонарушений и должностным лицам, ответ...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D5BB8AB" w14:textId="77777777" w:rsidR="00000000" w:rsidRDefault="000000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21.03.2023</w:t>
          </w:r>
        </w:p>
      </w:tc>
    </w:tr>
  </w:tbl>
  <w:p w14:paraId="22C4CF33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34D8D53" w14:textId="77777777" w:rsidR="00000000" w:rsidRDefault="000000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BF"/>
    <w:rsid w:val="009305BF"/>
    <w:rsid w:val="0095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0ADEB"/>
  <w14:defaultImageDpi w14:val="0"/>
  <w15:docId w15:val="{03955055-24D3-4254-90FD-F04F13E9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5770&amp;date=21.03.2023&amp;dst=100020&amp;field=134" TargetMode="External"/><Relationship Id="rId18" Type="http://schemas.openxmlformats.org/officeDocument/2006/relationships/hyperlink" Target="https://login.consultant.ru/link/?req=doc&amp;base=LAW&amp;n=439191&amp;date=21.03.2023&amp;dst=33&amp;field=134" TargetMode="External"/><Relationship Id="rId26" Type="http://schemas.openxmlformats.org/officeDocument/2006/relationships/hyperlink" Target="https://login.consultant.ru/link/?req=doc&amp;base=LAW&amp;n=371713&amp;date=21.03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200347&amp;date=21.03.2023&amp;dst=100016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71713&amp;date=21.03.2023" TargetMode="External"/><Relationship Id="rId17" Type="http://schemas.openxmlformats.org/officeDocument/2006/relationships/hyperlink" Target="https://login.consultant.ru/link/?req=doc&amp;base=LAW&amp;n=200321&amp;date=21.03.2023&amp;dst=100015&amp;field=134" TargetMode="External"/><Relationship Id="rId25" Type="http://schemas.openxmlformats.org/officeDocument/2006/relationships/hyperlink" Target="https://login.consultant.ru/link/?req=doc&amp;base=LAW&amp;n=200045&amp;date=21.03.2023&amp;dst=100032&amp;field=13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00347&amp;date=21.03.2023&amp;dst=100019&amp;field=134" TargetMode="External"/><Relationship Id="rId20" Type="http://schemas.openxmlformats.org/officeDocument/2006/relationships/hyperlink" Target="https://login.consultant.ru/link/?req=doc&amp;base=LAW&amp;n=200347&amp;date=21.03.2023&amp;dst=100026&amp;field=134" TargetMode="External"/><Relationship Id="rId29" Type="http://schemas.openxmlformats.org/officeDocument/2006/relationships/hyperlink" Target="https://login.consultant.ru/link/?req=doc&amp;base=LAW&amp;n=439191&amp;date=21.03.2023&amp;dst=28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85032&amp;date=21.03.2023" TargetMode="External"/><Relationship Id="rId24" Type="http://schemas.openxmlformats.org/officeDocument/2006/relationships/hyperlink" Target="https://login.consultant.ru/link/?req=doc&amp;base=LAW&amp;n=200045&amp;date=21.03.2023&amp;dst=100050&amp;field=134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200045&amp;date=21.03.2023&amp;dst=100034&amp;field=134" TargetMode="External"/><Relationship Id="rId23" Type="http://schemas.openxmlformats.org/officeDocument/2006/relationships/hyperlink" Target="https://login.consultant.ru/link/?req=doc&amp;base=LAW&amp;n=200321&amp;date=21.03.2023&amp;dst=100016&amp;field=134" TargetMode="External"/><Relationship Id="rId28" Type="http://schemas.openxmlformats.org/officeDocument/2006/relationships/hyperlink" Target="https://login.consultant.ru/link/?req=doc&amp;base=LAW&amp;n=431057&amp;date=21.03.2023&amp;dst=35&amp;field=134" TargetMode="External"/><Relationship Id="rId10" Type="http://schemas.openxmlformats.org/officeDocument/2006/relationships/hyperlink" Target="https://login.consultant.ru/link/?req=doc&amp;base=LAW&amp;n=439191&amp;date=21.03.2023&amp;dst=100047&amp;field=134" TargetMode="External"/><Relationship Id="rId19" Type="http://schemas.openxmlformats.org/officeDocument/2006/relationships/hyperlink" Target="https://login.consultant.ru/link/?req=doc&amp;base=LAW&amp;n=419240&amp;date=21.03.2023&amp;dst=1713&amp;field=134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875&amp;date=21.03.2023" TargetMode="External"/><Relationship Id="rId14" Type="http://schemas.openxmlformats.org/officeDocument/2006/relationships/hyperlink" Target="https://login.consultant.ru/link/?req=doc&amp;base=LAW&amp;n=415771&amp;date=21.03.2023" TargetMode="External"/><Relationship Id="rId22" Type="http://schemas.openxmlformats.org/officeDocument/2006/relationships/hyperlink" Target="https://login.consultant.ru/link/?req=doc&amp;base=LAW&amp;n=200321&amp;date=21.03.2023&amp;dst=100026&amp;field=134" TargetMode="External"/><Relationship Id="rId27" Type="http://schemas.openxmlformats.org/officeDocument/2006/relationships/hyperlink" Target="https://login.consultant.ru/link/?req=doc&amp;base=LAW&amp;n=314197&amp;date=21.03.2023&amp;dst=100012&amp;field=134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3017</Words>
  <Characters>17199</Characters>
  <Application>Microsoft Office Word</Application>
  <DocSecurity>2</DocSecurity>
  <Lines>143</Lines>
  <Paragraphs>40</Paragraphs>
  <ScaleCrop>false</ScaleCrop>
  <Company>КонсультантПлюс Версия 4022.00.55</Company>
  <LinksUpToDate>false</LinksUpToDate>
  <CharactersWithSpaces>20176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"Методические рекомендации подразделениям по профилактике коррупционных и иных правонарушений и должностным лицам, ответственным за профилактику коррупционных и иных правонарушений, о порядке рассмотрения поступивших уведомлений (заявлений, обращений)"(ут</dc:title>
  <dc:subject/>
  <dc:creator> </dc:creator>
  <cp:keywords/>
  <dc:description/>
  <cp:lastModifiedBy> </cp:lastModifiedBy>
  <cp:revision>2</cp:revision>
  <dcterms:created xsi:type="dcterms:W3CDTF">2023-04-08T16:31:00Z</dcterms:created>
  <dcterms:modified xsi:type="dcterms:W3CDTF">2023-04-08T16:31:00Z</dcterms:modified>
</cp:coreProperties>
</file>